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A9F4" w14:textId="77777777" w:rsidR="00BF6439" w:rsidRPr="00E54BAC" w:rsidRDefault="00BF6439" w:rsidP="00BF6439">
      <w:pPr>
        <w:spacing w:line="360" w:lineRule="auto"/>
        <w:rPr>
          <w:sz w:val="40"/>
          <w:szCs w:val="40"/>
        </w:rPr>
      </w:pPr>
      <w:r w:rsidRPr="00E54BAC">
        <w:rPr>
          <w:b/>
          <w:noProof/>
          <w:sz w:val="40"/>
          <w:szCs w:val="40"/>
        </w:rPr>
        <w:drawing>
          <wp:inline distT="0" distB="0" distL="0" distR="0" wp14:anchorId="38DDE21D" wp14:editId="333833E0">
            <wp:extent cx="1257300" cy="1257300"/>
            <wp:effectExtent l="0" t="0" r="0" b="0"/>
            <wp:docPr id="1" name="Picture 1" descr="logo 33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3mm"/>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E54BAC">
        <w:rPr>
          <w:b/>
          <w:sz w:val="40"/>
          <w:szCs w:val="40"/>
          <w:u w:val="single"/>
        </w:rPr>
        <w:t>The Grosvenor Art Society of Chester</w:t>
      </w:r>
    </w:p>
    <w:p w14:paraId="4A1FF2C5" w14:textId="77777777" w:rsidR="00BF6439" w:rsidRDefault="00BF6439" w:rsidP="00BF6439">
      <w:pPr>
        <w:spacing w:line="360" w:lineRule="auto"/>
        <w:jc w:val="center"/>
        <w:rPr>
          <w:b/>
          <w:sz w:val="26"/>
          <w:szCs w:val="26"/>
          <w:u w:val="single"/>
        </w:rPr>
      </w:pPr>
      <w:r>
        <w:rPr>
          <w:b/>
          <w:sz w:val="40"/>
          <w:szCs w:val="40"/>
          <w:u w:val="single"/>
        </w:rPr>
        <w:t xml:space="preserve">Constitution (2022 Revision) </w:t>
      </w:r>
    </w:p>
    <w:p w14:paraId="46B15698" w14:textId="77777777" w:rsidR="00BF6439" w:rsidRDefault="00BF6439" w:rsidP="00BF6439">
      <w:pPr>
        <w:spacing w:line="360" w:lineRule="auto"/>
        <w:jc w:val="center"/>
        <w:rPr>
          <w:b/>
          <w:sz w:val="26"/>
          <w:szCs w:val="26"/>
          <w:u w:val="single"/>
        </w:rPr>
      </w:pPr>
    </w:p>
    <w:p w14:paraId="1C53D5B2" w14:textId="77777777" w:rsidR="00BF6439" w:rsidRDefault="00BF6439" w:rsidP="00BF6439">
      <w:pPr>
        <w:spacing w:line="360" w:lineRule="auto"/>
        <w:jc w:val="both"/>
      </w:pPr>
      <w:r>
        <w:rPr>
          <w:b/>
          <w:u w:val="single"/>
        </w:rPr>
        <w:t>NAME AND OBJECTS</w:t>
      </w:r>
    </w:p>
    <w:p w14:paraId="5739C449" w14:textId="77777777" w:rsidR="00BF6439" w:rsidRDefault="00BF6439" w:rsidP="00BF6439">
      <w:pPr>
        <w:pStyle w:val="MediumGrid1-Accent21"/>
        <w:numPr>
          <w:ilvl w:val="0"/>
          <w:numId w:val="6"/>
        </w:numPr>
        <w:spacing w:line="360" w:lineRule="auto"/>
        <w:jc w:val="both"/>
      </w:pPr>
      <w:r>
        <w:t>The name of the organisation shall be “The Grosvenor Art Society of Chester”.</w:t>
      </w:r>
    </w:p>
    <w:p w14:paraId="5E2C0E51" w14:textId="77777777" w:rsidR="00BF6439" w:rsidRDefault="00BF6439" w:rsidP="00BF6439">
      <w:pPr>
        <w:pStyle w:val="MediumGrid1-Accent21"/>
        <w:spacing w:line="360" w:lineRule="auto"/>
        <w:jc w:val="both"/>
      </w:pPr>
    </w:p>
    <w:p w14:paraId="5B2E258C" w14:textId="77777777" w:rsidR="00BF6439" w:rsidRDefault="00BF6439" w:rsidP="00BF6439">
      <w:pPr>
        <w:pStyle w:val="MediumGrid1-Accent21"/>
        <w:numPr>
          <w:ilvl w:val="0"/>
          <w:numId w:val="6"/>
        </w:numPr>
        <w:spacing w:line="360" w:lineRule="auto"/>
        <w:jc w:val="both"/>
      </w:pPr>
      <w:r>
        <w:t>The objects of the Society shall be-</w:t>
      </w:r>
    </w:p>
    <w:p w14:paraId="146349D3" w14:textId="77777777" w:rsidR="00BF6439" w:rsidRDefault="00BF6439" w:rsidP="00BF6439">
      <w:pPr>
        <w:pStyle w:val="MediumGrid1-Accent21"/>
        <w:numPr>
          <w:ilvl w:val="0"/>
          <w:numId w:val="8"/>
        </w:numPr>
        <w:spacing w:line="360" w:lineRule="auto"/>
        <w:jc w:val="both"/>
      </w:pPr>
      <w:r>
        <w:t xml:space="preserve">To foster the appreciation and practice of the visual arts. </w:t>
      </w:r>
    </w:p>
    <w:p w14:paraId="4013CE96" w14:textId="77777777" w:rsidR="00BF6439" w:rsidRPr="00976C22" w:rsidRDefault="00BF6439" w:rsidP="00BF6439">
      <w:pPr>
        <w:pStyle w:val="MediumGrid1-Accent21"/>
        <w:numPr>
          <w:ilvl w:val="0"/>
          <w:numId w:val="8"/>
        </w:numPr>
        <w:spacing w:line="360" w:lineRule="auto"/>
        <w:jc w:val="both"/>
        <w:rPr>
          <w:sz w:val="16"/>
          <w:szCs w:val="16"/>
        </w:rPr>
      </w:pPr>
      <w:r>
        <w:t xml:space="preserve">To provide opportunity for practical work through lectures, </w:t>
      </w:r>
      <w:proofErr w:type="gramStart"/>
      <w:r>
        <w:t>demonstrations</w:t>
      </w:r>
      <w:proofErr w:type="gramEnd"/>
      <w:r>
        <w:t xml:space="preserve"> and discussions. </w:t>
      </w:r>
    </w:p>
    <w:p w14:paraId="52E92D67" w14:textId="77777777" w:rsidR="00BF6439" w:rsidRDefault="00BF6439" w:rsidP="00BF6439">
      <w:pPr>
        <w:pStyle w:val="MediumGrid1-Accent21"/>
        <w:numPr>
          <w:ilvl w:val="0"/>
          <w:numId w:val="8"/>
        </w:numPr>
        <w:spacing w:line="360" w:lineRule="auto"/>
        <w:jc w:val="both"/>
      </w:pPr>
      <w:r>
        <w:t>To organise Exhibitions.</w:t>
      </w:r>
    </w:p>
    <w:p w14:paraId="567FAB3F" w14:textId="77777777" w:rsidR="00BF6439" w:rsidRDefault="00BF6439" w:rsidP="00BF6439">
      <w:pPr>
        <w:pStyle w:val="MediumGrid1-Accent21"/>
        <w:numPr>
          <w:ilvl w:val="0"/>
          <w:numId w:val="8"/>
        </w:numPr>
        <w:spacing w:line="360" w:lineRule="auto"/>
        <w:jc w:val="both"/>
      </w:pPr>
      <w:r>
        <w:t>To maintain contact with other Art Societies.</w:t>
      </w:r>
    </w:p>
    <w:p w14:paraId="7AD98020" w14:textId="77777777" w:rsidR="00BF6439" w:rsidRDefault="00BF6439" w:rsidP="00BF6439">
      <w:pPr>
        <w:pStyle w:val="MediumGrid1-Accent21"/>
        <w:numPr>
          <w:ilvl w:val="0"/>
          <w:numId w:val="8"/>
        </w:numPr>
        <w:spacing w:line="360" w:lineRule="auto"/>
        <w:jc w:val="both"/>
        <w:rPr>
          <w:b/>
          <w:u w:val="single"/>
        </w:rPr>
      </w:pPr>
      <w:r>
        <w:t>To make, from time-to-time, charitable donations in accordance with the recommendations of the Committee.</w:t>
      </w:r>
    </w:p>
    <w:p w14:paraId="05154F94" w14:textId="77777777" w:rsidR="00BF6439" w:rsidRDefault="00BF6439" w:rsidP="00BF6439">
      <w:pPr>
        <w:spacing w:line="360" w:lineRule="auto"/>
        <w:jc w:val="both"/>
        <w:rPr>
          <w:b/>
          <w:u w:val="single"/>
        </w:rPr>
      </w:pPr>
    </w:p>
    <w:p w14:paraId="1D9A8F4C" w14:textId="77777777" w:rsidR="00BF6439" w:rsidRDefault="00BF6439" w:rsidP="00BF6439">
      <w:pPr>
        <w:spacing w:line="360" w:lineRule="auto"/>
        <w:jc w:val="both"/>
      </w:pPr>
      <w:r>
        <w:rPr>
          <w:b/>
          <w:u w:val="single"/>
        </w:rPr>
        <w:t>MEMBERSHIP</w:t>
      </w:r>
    </w:p>
    <w:p w14:paraId="4D7828BB" w14:textId="77777777" w:rsidR="00BF6439" w:rsidRDefault="00BF6439" w:rsidP="00BF6439">
      <w:pPr>
        <w:pStyle w:val="MediumGrid1-Accent21"/>
        <w:numPr>
          <w:ilvl w:val="0"/>
          <w:numId w:val="6"/>
        </w:numPr>
        <w:spacing w:line="360" w:lineRule="auto"/>
        <w:jc w:val="both"/>
        <w:rPr>
          <w:sz w:val="16"/>
          <w:szCs w:val="16"/>
        </w:rPr>
      </w:pPr>
      <w:r>
        <w:t xml:space="preserve">The membership of the Society shall be open to all persons interested in the objects of the Society.  </w:t>
      </w:r>
    </w:p>
    <w:p w14:paraId="15BF6AC6" w14:textId="77777777" w:rsidR="00BF6439" w:rsidRDefault="00BF6439" w:rsidP="00BF6439">
      <w:pPr>
        <w:pStyle w:val="MediumGrid1-Accent21"/>
        <w:spacing w:line="360" w:lineRule="auto"/>
        <w:jc w:val="both"/>
        <w:rPr>
          <w:sz w:val="16"/>
          <w:szCs w:val="16"/>
        </w:rPr>
      </w:pPr>
    </w:p>
    <w:p w14:paraId="6B6FE36D" w14:textId="77777777" w:rsidR="00BF6439" w:rsidRDefault="00BF6439" w:rsidP="00BF6439">
      <w:pPr>
        <w:pStyle w:val="MediumGrid1-Accent21"/>
        <w:numPr>
          <w:ilvl w:val="0"/>
          <w:numId w:val="6"/>
        </w:numPr>
        <w:spacing w:line="360" w:lineRule="auto"/>
        <w:jc w:val="both"/>
      </w:pPr>
      <w:r>
        <w:t xml:space="preserve">Members may either be- </w:t>
      </w:r>
    </w:p>
    <w:p w14:paraId="3E74C0F6" w14:textId="77777777" w:rsidR="00BF6439" w:rsidRDefault="00BF6439" w:rsidP="00BF6439">
      <w:pPr>
        <w:pStyle w:val="MediumGrid1-Accent21"/>
        <w:spacing w:line="360" w:lineRule="auto"/>
        <w:jc w:val="both"/>
      </w:pPr>
      <w:r>
        <w:t>(a) Members, or</w:t>
      </w:r>
    </w:p>
    <w:p w14:paraId="201B7AA8" w14:textId="77777777" w:rsidR="00BF6439" w:rsidRDefault="00BF6439" w:rsidP="00BF6439">
      <w:pPr>
        <w:pStyle w:val="MediumGrid1-Accent21"/>
        <w:spacing w:line="360" w:lineRule="auto"/>
        <w:jc w:val="both"/>
        <w:rPr>
          <w:bCs/>
          <w:iCs/>
        </w:rPr>
      </w:pPr>
      <w:r>
        <w:t>(b) Junior Members</w:t>
      </w:r>
      <w:r>
        <w:rPr>
          <w:color w:val="0000FF"/>
        </w:rPr>
        <w:t xml:space="preserve">.  </w:t>
      </w:r>
    </w:p>
    <w:p w14:paraId="593D37FA" w14:textId="77777777" w:rsidR="00BF6439" w:rsidRDefault="00BF6439" w:rsidP="00BF6439">
      <w:pPr>
        <w:pStyle w:val="MediumGrid1-Accent21"/>
        <w:spacing w:line="360" w:lineRule="auto"/>
        <w:jc w:val="both"/>
        <w:rPr>
          <w:sz w:val="16"/>
          <w:szCs w:val="16"/>
        </w:rPr>
      </w:pPr>
      <w:r>
        <w:rPr>
          <w:bCs/>
          <w:iCs/>
        </w:rPr>
        <w:t xml:space="preserve">Junior membership shall be open to persons over the age of </w:t>
      </w:r>
      <w:r w:rsidRPr="00160A1E">
        <w:t>14</w:t>
      </w:r>
      <w:r>
        <w:rPr>
          <w:bCs/>
          <w:iCs/>
        </w:rPr>
        <w:t xml:space="preserve"> and under the age of 18.  Junior members may exhibit at exhibitions organised by the Society and attend all functions but only if accompanied by a parent.  For the avoidance of doubt the parent accompanying a Junior Member may attend without charge.</w:t>
      </w:r>
    </w:p>
    <w:p w14:paraId="1C994D76" w14:textId="77777777" w:rsidR="00BF6439" w:rsidRDefault="00BF6439" w:rsidP="00BF6439">
      <w:pPr>
        <w:pStyle w:val="MediumGrid1-Accent21"/>
        <w:spacing w:line="360" w:lineRule="auto"/>
        <w:jc w:val="both"/>
        <w:rPr>
          <w:sz w:val="16"/>
          <w:szCs w:val="16"/>
        </w:rPr>
      </w:pPr>
    </w:p>
    <w:p w14:paraId="403D60F6" w14:textId="77777777" w:rsidR="00BF6439" w:rsidRDefault="00BF6439" w:rsidP="00BF6439">
      <w:pPr>
        <w:pStyle w:val="MediumGrid1-Accent21"/>
        <w:spacing w:line="360" w:lineRule="auto"/>
        <w:ind w:hanging="720"/>
        <w:jc w:val="both"/>
        <w:rPr>
          <w:b/>
          <w:u w:val="single"/>
        </w:rPr>
      </w:pPr>
      <w:r>
        <w:t xml:space="preserve">      5.  The annual subscriptions for ordinary and </w:t>
      </w:r>
      <w:r>
        <w:rPr>
          <w:bCs/>
          <w:iCs/>
        </w:rPr>
        <w:t>junior</w:t>
      </w:r>
      <w:r>
        <w:rPr>
          <w:b/>
          <w:bCs/>
          <w:i/>
          <w:iCs/>
          <w:color w:val="0000FF"/>
        </w:rPr>
        <w:t xml:space="preserve"> </w:t>
      </w:r>
      <w:r>
        <w:t>members shall be as determined by the Committee and reported to the Annual General Meeting (AGM).</w:t>
      </w:r>
    </w:p>
    <w:p w14:paraId="0DBDA6F2" w14:textId="77777777" w:rsidR="00BF6439" w:rsidRDefault="00BF6439" w:rsidP="00BF6439">
      <w:pPr>
        <w:spacing w:line="360" w:lineRule="auto"/>
        <w:jc w:val="both"/>
        <w:rPr>
          <w:b/>
          <w:u w:val="single"/>
        </w:rPr>
      </w:pPr>
    </w:p>
    <w:p w14:paraId="3FBA42C5" w14:textId="77777777" w:rsidR="00BF6439" w:rsidRDefault="00BF6439" w:rsidP="00BF6439">
      <w:pPr>
        <w:spacing w:line="360" w:lineRule="auto"/>
        <w:jc w:val="both"/>
      </w:pPr>
      <w:r>
        <w:rPr>
          <w:b/>
          <w:u w:val="single"/>
        </w:rPr>
        <w:t>FINANCE</w:t>
      </w:r>
    </w:p>
    <w:p w14:paraId="67A04386" w14:textId="77777777" w:rsidR="00BF6439" w:rsidRDefault="00BF6439" w:rsidP="00BF6439">
      <w:pPr>
        <w:pStyle w:val="MediumGrid1-Accent21"/>
        <w:numPr>
          <w:ilvl w:val="0"/>
          <w:numId w:val="7"/>
        </w:numPr>
        <w:spacing w:line="360" w:lineRule="auto"/>
        <w:jc w:val="both"/>
        <w:rPr>
          <w:sz w:val="16"/>
          <w:szCs w:val="16"/>
        </w:rPr>
      </w:pPr>
      <w:r>
        <w:t>The Society shall be non-profit making.  Its funds shall be applied solely in pursuance of the objects of the Society.</w:t>
      </w:r>
    </w:p>
    <w:p w14:paraId="0A4B6238" w14:textId="77777777" w:rsidR="00BF6439" w:rsidRDefault="00BF6439" w:rsidP="00BF6439">
      <w:pPr>
        <w:pStyle w:val="MediumGrid1-Accent21"/>
        <w:spacing w:line="360" w:lineRule="auto"/>
        <w:jc w:val="both"/>
        <w:rPr>
          <w:sz w:val="16"/>
          <w:szCs w:val="16"/>
        </w:rPr>
      </w:pPr>
    </w:p>
    <w:p w14:paraId="0903BF76" w14:textId="77777777" w:rsidR="00BF6439" w:rsidRDefault="00BF6439" w:rsidP="00BF6439">
      <w:pPr>
        <w:pStyle w:val="MediumGrid1-Accent21"/>
        <w:numPr>
          <w:ilvl w:val="0"/>
          <w:numId w:val="7"/>
        </w:numPr>
        <w:spacing w:line="360" w:lineRule="auto"/>
        <w:jc w:val="both"/>
        <w:rPr>
          <w:rFonts w:ascii="Times" w:hAnsi="Times" w:cs="Times"/>
        </w:rPr>
      </w:pPr>
      <w:r>
        <w:t>The financial year of the Society shall be from 1</w:t>
      </w:r>
      <w:r>
        <w:rPr>
          <w:vertAlign w:val="superscript"/>
        </w:rPr>
        <w:t>st</w:t>
      </w:r>
      <w:r>
        <w:t xml:space="preserve"> January to 31</w:t>
      </w:r>
      <w:r>
        <w:rPr>
          <w:vertAlign w:val="superscript"/>
        </w:rPr>
        <w:t>st</w:t>
      </w:r>
      <w:r>
        <w:t xml:space="preserve"> December.</w:t>
      </w:r>
      <w:r>
        <w:rPr>
          <w:rFonts w:ascii="Times" w:hAnsi="Times" w:cs="Times"/>
        </w:rPr>
        <w:t xml:space="preserve"> </w:t>
      </w:r>
    </w:p>
    <w:p w14:paraId="6FD4BF6C" w14:textId="77777777" w:rsidR="00BF6439" w:rsidRDefault="00BF6439" w:rsidP="00BF6439">
      <w:pPr>
        <w:pStyle w:val="MediumGrid1-Accent21"/>
        <w:spacing w:line="360" w:lineRule="auto"/>
        <w:ind w:left="0"/>
        <w:jc w:val="both"/>
        <w:rPr>
          <w:rFonts w:ascii="Times" w:hAnsi="Times" w:cs="Times"/>
        </w:rPr>
      </w:pPr>
    </w:p>
    <w:p w14:paraId="4FC07CDB" w14:textId="77777777" w:rsidR="00BF6439" w:rsidRDefault="00BF6439" w:rsidP="00BF6439">
      <w:pPr>
        <w:pStyle w:val="MediumGrid1-Accent21"/>
        <w:numPr>
          <w:ilvl w:val="0"/>
          <w:numId w:val="7"/>
        </w:numPr>
        <w:spacing w:line="360" w:lineRule="auto"/>
        <w:jc w:val="both"/>
        <w:rPr>
          <w:rFonts w:ascii="Times" w:hAnsi="Times" w:cs="Times"/>
        </w:rPr>
      </w:pPr>
      <w:r>
        <w:rPr>
          <w:rFonts w:ascii="Times" w:hAnsi="Times" w:cs="Times"/>
        </w:rPr>
        <w:t xml:space="preserve">The Treasurer will be responsible for all monies received by the Society, and </w:t>
      </w:r>
      <w:proofErr w:type="gramStart"/>
      <w:r>
        <w:rPr>
          <w:rFonts w:ascii="Times" w:hAnsi="Times" w:cs="Times"/>
        </w:rPr>
        <w:t>in particular shall</w:t>
      </w:r>
      <w:proofErr w:type="gramEnd"/>
      <w:r>
        <w:rPr>
          <w:rFonts w:ascii="Times" w:hAnsi="Times" w:cs="Times"/>
        </w:rPr>
        <w:t xml:space="preserve">- </w:t>
      </w:r>
    </w:p>
    <w:p w14:paraId="2682C9AF" w14:textId="77777777" w:rsidR="00BF6439" w:rsidRDefault="00BF6439" w:rsidP="00BF6439">
      <w:pPr>
        <w:pStyle w:val="MediumGrid1-Accent21"/>
        <w:numPr>
          <w:ilvl w:val="0"/>
          <w:numId w:val="5"/>
        </w:numPr>
        <w:spacing w:line="360" w:lineRule="auto"/>
        <w:jc w:val="both"/>
        <w:rPr>
          <w:rFonts w:ascii="Times" w:hAnsi="Times" w:cs="Times"/>
        </w:rPr>
      </w:pPr>
      <w:r>
        <w:rPr>
          <w:rFonts w:ascii="Times" w:hAnsi="Times" w:cs="Times"/>
        </w:rPr>
        <w:t xml:space="preserve">Process all payments authorised by the Committee,  </w:t>
      </w:r>
    </w:p>
    <w:p w14:paraId="027FF62D" w14:textId="77777777" w:rsidR="00BF6439" w:rsidRPr="00E84918" w:rsidRDefault="00BF6439" w:rsidP="00BF6439">
      <w:pPr>
        <w:pStyle w:val="MediumGrid1-Accent21"/>
        <w:numPr>
          <w:ilvl w:val="0"/>
          <w:numId w:val="5"/>
        </w:numPr>
        <w:spacing w:line="360" w:lineRule="auto"/>
        <w:jc w:val="both"/>
        <w:rPr>
          <w:rFonts w:ascii="Times" w:hAnsi="Times" w:cs="Times"/>
        </w:rPr>
      </w:pPr>
      <w:r>
        <w:rPr>
          <w:rFonts w:ascii="Times" w:hAnsi="Times" w:cs="Times"/>
        </w:rPr>
        <w:t>Whether electronically or otherwise, k</w:t>
      </w:r>
      <w:r w:rsidRPr="00E84918">
        <w:rPr>
          <w:rFonts w:ascii="Times" w:hAnsi="Times" w:cs="Times"/>
        </w:rPr>
        <w:t xml:space="preserve">eep all necessary and proper books of account,  </w:t>
      </w:r>
    </w:p>
    <w:p w14:paraId="0213C749" w14:textId="77777777" w:rsidR="00BF6439" w:rsidRPr="00556DC0" w:rsidRDefault="00BF6439" w:rsidP="00BF6439">
      <w:pPr>
        <w:pStyle w:val="ColourfulListAccent11"/>
        <w:numPr>
          <w:ilvl w:val="0"/>
          <w:numId w:val="5"/>
        </w:numPr>
        <w:spacing w:line="360" w:lineRule="auto"/>
        <w:ind w:left="1077" w:hanging="357"/>
        <w:jc w:val="both"/>
        <w:rPr>
          <w:sz w:val="16"/>
          <w:szCs w:val="16"/>
        </w:rPr>
      </w:pPr>
      <w:r>
        <w:rPr>
          <w:rFonts w:ascii="Times" w:hAnsi="Times" w:cs="Times"/>
        </w:rPr>
        <w:lastRenderedPageBreak/>
        <w:t xml:space="preserve">Prepare for the use of the Committee a forecast of the Society’s likely financial circumstance during the forthcoming accounting period.  </w:t>
      </w:r>
      <w:proofErr w:type="gramStart"/>
      <w:r>
        <w:rPr>
          <w:rFonts w:ascii="Times" w:hAnsi="Times" w:cs="Times"/>
        </w:rPr>
        <w:t>In particular the</w:t>
      </w:r>
      <w:proofErr w:type="gramEnd"/>
      <w:r>
        <w:rPr>
          <w:rFonts w:ascii="Times" w:hAnsi="Times" w:cs="Times"/>
        </w:rPr>
        <w:t xml:space="preserve"> forecast will be designed to enable the Committee to set and then to report to the Society’s AGM the appropriate level of annual subscriptions to be paid by members, and</w:t>
      </w:r>
    </w:p>
    <w:p w14:paraId="4BD0F212" w14:textId="77777777" w:rsidR="00BF6439" w:rsidRDefault="00BF6439" w:rsidP="00BF6439">
      <w:pPr>
        <w:pStyle w:val="MediumGrid1-Accent21"/>
        <w:numPr>
          <w:ilvl w:val="0"/>
          <w:numId w:val="5"/>
        </w:numPr>
        <w:spacing w:line="360" w:lineRule="auto"/>
        <w:jc w:val="both"/>
      </w:pPr>
      <w:r>
        <w:rPr>
          <w:rFonts w:ascii="Times" w:hAnsi="Times" w:cs="Times"/>
        </w:rPr>
        <w:t xml:space="preserve">Prepare and submit an annual financial statement for consideration by the Society at the AGM.  </w:t>
      </w:r>
    </w:p>
    <w:p w14:paraId="29E37002" w14:textId="77777777" w:rsidR="00BF6439" w:rsidRDefault="00BF6439" w:rsidP="00BF6439">
      <w:pPr>
        <w:pStyle w:val="MediumGrid1-Accent21"/>
        <w:spacing w:line="360" w:lineRule="auto"/>
        <w:jc w:val="both"/>
      </w:pPr>
    </w:p>
    <w:p w14:paraId="154CB5E6" w14:textId="77777777" w:rsidR="00BF6439" w:rsidRPr="003B1D40" w:rsidRDefault="00BF6439" w:rsidP="00BF6439">
      <w:pPr>
        <w:pStyle w:val="ListParagraph"/>
        <w:numPr>
          <w:ilvl w:val="0"/>
          <w:numId w:val="7"/>
        </w:numPr>
        <w:spacing w:line="360" w:lineRule="auto"/>
        <w:jc w:val="both"/>
      </w:pPr>
      <w:r w:rsidRPr="003B1D40">
        <w:t>Banking accounts shall be maintained in the name of the Grosvenor Art Society.  The management of and access to such accounts shall be as the Committee may from time-to-time decide.</w:t>
      </w:r>
    </w:p>
    <w:p w14:paraId="3AEB02BC" w14:textId="77777777" w:rsidR="00BF6439" w:rsidRDefault="00BF6439" w:rsidP="00BF6439">
      <w:pPr>
        <w:spacing w:line="360" w:lineRule="auto"/>
        <w:rPr>
          <w:b/>
          <w:u w:val="single"/>
        </w:rPr>
      </w:pPr>
    </w:p>
    <w:p w14:paraId="64D4B964" w14:textId="77777777" w:rsidR="00BF6439" w:rsidRDefault="00BF6439" w:rsidP="00BF6439">
      <w:pPr>
        <w:spacing w:line="360" w:lineRule="auto"/>
      </w:pPr>
      <w:r>
        <w:rPr>
          <w:b/>
          <w:u w:val="single"/>
        </w:rPr>
        <w:t>MANAGEMENT</w:t>
      </w:r>
    </w:p>
    <w:p w14:paraId="4FD91C06" w14:textId="77777777" w:rsidR="00BF6439" w:rsidRDefault="00BF6439" w:rsidP="00BF6439">
      <w:pPr>
        <w:pStyle w:val="MediumGrid1-Accent21"/>
        <w:numPr>
          <w:ilvl w:val="0"/>
          <w:numId w:val="7"/>
        </w:numPr>
        <w:spacing w:line="360" w:lineRule="auto"/>
        <w:jc w:val="both"/>
        <w:rPr>
          <w:sz w:val="16"/>
          <w:szCs w:val="16"/>
        </w:rPr>
      </w:pPr>
      <w:r>
        <w:t xml:space="preserve">The Principal Officers of the Society shall be the </w:t>
      </w:r>
      <w:r>
        <w:rPr>
          <w:bCs/>
          <w:iCs/>
        </w:rPr>
        <w:t>Chair, Treasurer, Secretary and Exhibition Coordinator</w:t>
      </w:r>
      <w:r>
        <w:t xml:space="preserve">.  They shall be </w:t>
      </w:r>
      <w:r>
        <w:rPr>
          <w:rFonts w:ascii="Times" w:hAnsi="Times" w:cs="Times"/>
        </w:rPr>
        <w:t xml:space="preserve">elected at the AGM of the Society and </w:t>
      </w:r>
      <w:r>
        <w:t xml:space="preserve">shall hold office for not more than </w:t>
      </w:r>
      <w:r>
        <w:rPr>
          <w:bCs/>
          <w:iCs/>
        </w:rPr>
        <w:t>2</w:t>
      </w:r>
      <w:r>
        <w:t xml:space="preserve"> years without seeking re-election.  </w:t>
      </w:r>
    </w:p>
    <w:p w14:paraId="57150532" w14:textId="77777777" w:rsidR="00BF6439" w:rsidRDefault="00BF6439" w:rsidP="00BF6439">
      <w:pPr>
        <w:pStyle w:val="MediumGrid1-Accent21"/>
        <w:spacing w:line="360" w:lineRule="auto"/>
        <w:jc w:val="both"/>
        <w:rPr>
          <w:sz w:val="16"/>
          <w:szCs w:val="16"/>
        </w:rPr>
      </w:pPr>
    </w:p>
    <w:p w14:paraId="5C752209" w14:textId="77777777" w:rsidR="00BF6439" w:rsidRPr="007F214F" w:rsidRDefault="00BF6439" w:rsidP="00BF6439">
      <w:pPr>
        <w:pStyle w:val="MediumGrid1-Accent21"/>
        <w:numPr>
          <w:ilvl w:val="0"/>
          <w:numId w:val="7"/>
        </w:numPr>
        <w:spacing w:line="360" w:lineRule="auto"/>
        <w:jc w:val="both"/>
        <w:rPr>
          <w:sz w:val="16"/>
          <w:szCs w:val="16"/>
        </w:rPr>
      </w:pPr>
      <w:r>
        <w:t>If any member of the Society wishes to stand for election as a Principal Officer of the Society or to the Committee then the following provisions shall apply.</w:t>
      </w:r>
    </w:p>
    <w:p w14:paraId="14A78911" w14:textId="77777777" w:rsidR="00BF6439" w:rsidRPr="007F214F" w:rsidRDefault="00BF6439" w:rsidP="00BF6439">
      <w:pPr>
        <w:pStyle w:val="MediumGrid1-Accent21"/>
        <w:numPr>
          <w:ilvl w:val="0"/>
          <w:numId w:val="1"/>
        </w:numPr>
        <w:spacing w:line="360" w:lineRule="auto"/>
        <w:jc w:val="both"/>
        <w:rPr>
          <w:sz w:val="16"/>
          <w:szCs w:val="16"/>
        </w:rPr>
      </w:pPr>
      <w:r>
        <w:t>The name of each candidate together with the names of his or her proposer and seconder shall be lodged with the Secretary, or in the absence of the Secretary the Vice-Chair, at least 28 days prior to the AGM.</w:t>
      </w:r>
    </w:p>
    <w:p w14:paraId="7A4203D3" w14:textId="77777777" w:rsidR="00BF6439" w:rsidRPr="007F214F" w:rsidRDefault="00BF6439" w:rsidP="00BF6439">
      <w:pPr>
        <w:pStyle w:val="MediumGrid1-Accent21"/>
        <w:numPr>
          <w:ilvl w:val="0"/>
          <w:numId w:val="1"/>
        </w:numPr>
        <w:spacing w:line="360" w:lineRule="auto"/>
        <w:jc w:val="both"/>
        <w:rPr>
          <w:sz w:val="16"/>
          <w:szCs w:val="16"/>
        </w:rPr>
      </w:pPr>
      <w:r>
        <w:t>Each candidate may prepare and lodge with the Secretary, or in the absence of the Secretary the Vice-Chair, a statement in support of his or her candidacy.  Any such statement must be lodged at least 14 days prior to the AGM and shall not exceed 500 words.</w:t>
      </w:r>
    </w:p>
    <w:p w14:paraId="5199ADC3" w14:textId="77777777" w:rsidR="00BF6439" w:rsidRPr="007F214F" w:rsidRDefault="00BF6439" w:rsidP="00BF6439">
      <w:pPr>
        <w:pStyle w:val="MediumGrid1-Accent21"/>
        <w:numPr>
          <w:ilvl w:val="0"/>
          <w:numId w:val="1"/>
        </w:numPr>
        <w:spacing w:line="360" w:lineRule="auto"/>
        <w:jc w:val="both"/>
        <w:rPr>
          <w:sz w:val="16"/>
          <w:szCs w:val="16"/>
        </w:rPr>
      </w:pPr>
      <w:r>
        <w:t>The Secretary, or in the absence of the Secretary the Vice-Chair, shall use best endeavours to circulate copies of any such statements to the Members of the Society by email or post and will, in any event, ensure that at least 20 copies of each statement are available for distribution to Members of the Society at the AGM.</w:t>
      </w:r>
    </w:p>
    <w:p w14:paraId="0FABF247" w14:textId="77777777" w:rsidR="00BF6439" w:rsidRDefault="00BF6439" w:rsidP="00BF6439">
      <w:pPr>
        <w:pStyle w:val="MediumGrid1-Accent21"/>
        <w:numPr>
          <w:ilvl w:val="0"/>
          <w:numId w:val="1"/>
        </w:numPr>
        <w:spacing w:line="360" w:lineRule="auto"/>
        <w:jc w:val="both"/>
      </w:pPr>
      <w:r>
        <w:t>Each candidate may address the AGM for no longer than 5 minutes.</w:t>
      </w:r>
    </w:p>
    <w:p w14:paraId="527A3880" w14:textId="77777777" w:rsidR="00BF6439" w:rsidRDefault="00BF6439" w:rsidP="00BF6439">
      <w:pPr>
        <w:pStyle w:val="MediumGrid1-Accent21"/>
        <w:numPr>
          <w:ilvl w:val="0"/>
          <w:numId w:val="1"/>
        </w:numPr>
        <w:spacing w:line="360" w:lineRule="auto"/>
        <w:jc w:val="both"/>
      </w:pPr>
      <w:r>
        <w:t xml:space="preserve">The elected candidate will be the one achieving the greatest number of the votes cast by the Members in attendance and voting at the AGM.  All votes shall be cast by a show of </w:t>
      </w:r>
      <w:proofErr w:type="gramStart"/>
      <w:r>
        <w:t>hands, and</w:t>
      </w:r>
      <w:proofErr w:type="gramEnd"/>
      <w:r>
        <w:t xml:space="preserve"> taken in the absence of the candidates.</w:t>
      </w:r>
    </w:p>
    <w:p w14:paraId="35D674DF" w14:textId="77777777" w:rsidR="00BF6439" w:rsidRDefault="00BF6439" w:rsidP="00BF6439">
      <w:pPr>
        <w:pStyle w:val="MediumGrid1-Accent21"/>
        <w:spacing w:line="360" w:lineRule="auto"/>
        <w:jc w:val="both"/>
      </w:pPr>
    </w:p>
    <w:p w14:paraId="7F4E57D7" w14:textId="77777777" w:rsidR="00BF6439" w:rsidRDefault="00BF6439" w:rsidP="00BF6439">
      <w:pPr>
        <w:pStyle w:val="MediumGrid1-Accent21"/>
        <w:numPr>
          <w:ilvl w:val="0"/>
          <w:numId w:val="7"/>
        </w:numPr>
        <w:spacing w:line="360" w:lineRule="auto"/>
        <w:jc w:val="both"/>
        <w:rPr>
          <w:sz w:val="16"/>
          <w:szCs w:val="16"/>
        </w:rPr>
      </w:pPr>
      <w:r>
        <w:t xml:space="preserve">The Society at the AGM shall elect </w:t>
      </w:r>
      <w:r w:rsidRPr="00160A1E">
        <w:t>8</w:t>
      </w:r>
      <w:r>
        <w:t xml:space="preserve"> of its members to be Officers of the Society each of whom shall hold office for not more than 1 year without seeking re-election.</w:t>
      </w:r>
    </w:p>
    <w:p w14:paraId="7B8CC239" w14:textId="77777777" w:rsidR="00BF6439" w:rsidRDefault="00BF6439" w:rsidP="00BF6439">
      <w:pPr>
        <w:pStyle w:val="MediumGrid1-Accent21"/>
        <w:spacing w:line="360" w:lineRule="auto"/>
        <w:jc w:val="both"/>
        <w:rPr>
          <w:sz w:val="16"/>
          <w:szCs w:val="16"/>
        </w:rPr>
      </w:pPr>
    </w:p>
    <w:p w14:paraId="6203ECEE" w14:textId="77777777" w:rsidR="00BF6439" w:rsidRPr="003E42CE" w:rsidRDefault="00BF6439" w:rsidP="00BF6439">
      <w:pPr>
        <w:pStyle w:val="ListParagraph"/>
        <w:numPr>
          <w:ilvl w:val="0"/>
          <w:numId w:val="7"/>
        </w:numPr>
        <w:spacing w:line="360" w:lineRule="auto"/>
        <w:jc w:val="both"/>
      </w:pPr>
      <w:r w:rsidRPr="003E42CE">
        <w:t>Together the Princip</w:t>
      </w:r>
      <w:r>
        <w:t>al</w:t>
      </w:r>
      <w:r w:rsidRPr="003E42CE">
        <w:t xml:space="preserve"> Officers and the Officers shall constitute the Committee of the Society.  A quorum of the Committee shall be one half of the members of the Committee (rounded up to the nearest whole number) plus one provided that at least 4 members of the Committee are present.</w:t>
      </w:r>
    </w:p>
    <w:p w14:paraId="4BA559C6" w14:textId="77777777" w:rsidR="00BF6439" w:rsidRDefault="00BF6439" w:rsidP="00BF6439">
      <w:pPr>
        <w:pStyle w:val="MediumGrid1-Accent21"/>
        <w:suppressAutoHyphens w:val="0"/>
        <w:spacing w:line="360" w:lineRule="auto"/>
        <w:ind w:left="360"/>
        <w:contextualSpacing/>
        <w:jc w:val="both"/>
      </w:pPr>
    </w:p>
    <w:p w14:paraId="2171EFAD" w14:textId="77777777" w:rsidR="00BF6439" w:rsidRPr="00976C22" w:rsidRDefault="00BF6439" w:rsidP="00BF6439">
      <w:pPr>
        <w:pStyle w:val="MediumGrid1-Accent21"/>
        <w:numPr>
          <w:ilvl w:val="0"/>
          <w:numId w:val="7"/>
        </w:numPr>
        <w:suppressAutoHyphens w:val="0"/>
        <w:spacing w:line="360" w:lineRule="auto"/>
        <w:contextualSpacing/>
        <w:jc w:val="both"/>
      </w:pPr>
      <w:r>
        <w:t>The members of the Society shall share the responsibility for the Management of the Society through the power to vote at all general meetings of the Society.</w:t>
      </w:r>
    </w:p>
    <w:p w14:paraId="2B048528" w14:textId="77777777" w:rsidR="00BF6439" w:rsidRDefault="00BF6439" w:rsidP="00BF6439">
      <w:pPr>
        <w:pStyle w:val="MediumGrid1-Accent21"/>
        <w:spacing w:line="360" w:lineRule="auto"/>
        <w:jc w:val="both"/>
        <w:rPr>
          <w:sz w:val="16"/>
          <w:szCs w:val="16"/>
        </w:rPr>
      </w:pPr>
    </w:p>
    <w:p w14:paraId="67752A0B" w14:textId="77777777" w:rsidR="00BF6439" w:rsidRDefault="00BF6439" w:rsidP="00BF6439">
      <w:pPr>
        <w:pStyle w:val="MediumGrid1-Accent21"/>
        <w:numPr>
          <w:ilvl w:val="0"/>
          <w:numId w:val="7"/>
        </w:numPr>
        <w:spacing w:line="360" w:lineRule="auto"/>
        <w:jc w:val="both"/>
        <w:rPr>
          <w:sz w:val="16"/>
          <w:szCs w:val="16"/>
        </w:rPr>
      </w:pPr>
      <w:r>
        <w:rPr>
          <w:rFonts w:ascii="Times" w:hAnsi="Times" w:cs="Times"/>
        </w:rPr>
        <w:t xml:space="preserve">Subject to the </w:t>
      </w:r>
      <w:r w:rsidRPr="00160A1E">
        <w:rPr>
          <w:rFonts w:ascii="Times" w:hAnsi="Times" w:cs="Times"/>
        </w:rPr>
        <w:t>decisions</w:t>
      </w:r>
      <w:r>
        <w:rPr>
          <w:rFonts w:ascii="Times" w:hAnsi="Times" w:cs="Times"/>
        </w:rPr>
        <w:t xml:space="preserve"> of the Society in a General Meeting, the Committee shall have the entire direction of the management of the Society and the disposition of its funds. </w:t>
      </w:r>
    </w:p>
    <w:p w14:paraId="14DAD206" w14:textId="77777777" w:rsidR="00BF6439" w:rsidRDefault="00BF6439" w:rsidP="00BF6439">
      <w:pPr>
        <w:pStyle w:val="MediumGrid1-Accent21"/>
        <w:spacing w:line="360" w:lineRule="auto"/>
        <w:jc w:val="both"/>
        <w:rPr>
          <w:sz w:val="16"/>
          <w:szCs w:val="16"/>
        </w:rPr>
      </w:pPr>
    </w:p>
    <w:p w14:paraId="29B7E47B" w14:textId="77777777" w:rsidR="00BF6439" w:rsidRDefault="00BF6439" w:rsidP="00BF6439">
      <w:pPr>
        <w:pStyle w:val="MediumGrid1-Accent21"/>
        <w:numPr>
          <w:ilvl w:val="0"/>
          <w:numId w:val="7"/>
        </w:numPr>
        <w:spacing w:line="360" w:lineRule="auto"/>
        <w:jc w:val="both"/>
      </w:pPr>
      <w:r>
        <w:t xml:space="preserve">The Committee shall have control of its own proceedings and </w:t>
      </w:r>
      <w:proofErr w:type="gramStart"/>
      <w:r>
        <w:t>may:-</w:t>
      </w:r>
      <w:proofErr w:type="gramEnd"/>
      <w:r>
        <w:t xml:space="preserve"> </w:t>
      </w:r>
    </w:p>
    <w:p w14:paraId="0EC51449" w14:textId="77777777" w:rsidR="00BF6439" w:rsidRDefault="00BF6439" w:rsidP="00BF6439">
      <w:pPr>
        <w:pStyle w:val="MediumGrid1-Accent21"/>
        <w:spacing w:line="360" w:lineRule="auto"/>
        <w:jc w:val="both"/>
        <w:rPr>
          <w:sz w:val="16"/>
          <w:szCs w:val="16"/>
        </w:rPr>
      </w:pPr>
      <w:r>
        <w:lastRenderedPageBreak/>
        <w:t>(a) Elect from its number such person or persons to hold such other post or posts</w:t>
      </w:r>
      <w:r w:rsidRPr="00160A1E">
        <w:t xml:space="preserve">, including a Vice-Chair, </w:t>
      </w:r>
      <w:r>
        <w:t xml:space="preserve">as may from time-to-time be necessary for the proper management of the </w:t>
      </w:r>
      <w:proofErr w:type="gramStart"/>
      <w:r>
        <w:t>Society;</w:t>
      </w:r>
      <w:proofErr w:type="gramEnd"/>
      <w:r>
        <w:t xml:space="preserve"> </w:t>
      </w:r>
    </w:p>
    <w:p w14:paraId="39A7E094" w14:textId="77777777" w:rsidR="00BF6439" w:rsidRDefault="00BF6439" w:rsidP="00BF6439">
      <w:pPr>
        <w:pStyle w:val="MediumGrid1-Accent21"/>
        <w:numPr>
          <w:ilvl w:val="0"/>
          <w:numId w:val="3"/>
        </w:numPr>
        <w:spacing w:line="360" w:lineRule="auto"/>
        <w:jc w:val="both"/>
      </w:pPr>
      <w:r>
        <w:t xml:space="preserve">Formulate rules to govern its own </w:t>
      </w:r>
      <w:proofErr w:type="gramStart"/>
      <w:r>
        <w:t>proceedings;</w:t>
      </w:r>
      <w:proofErr w:type="gramEnd"/>
      <w:r>
        <w:t xml:space="preserve"> </w:t>
      </w:r>
    </w:p>
    <w:p w14:paraId="785F601C" w14:textId="77777777" w:rsidR="00BF6439" w:rsidRDefault="00BF6439" w:rsidP="00BF6439">
      <w:pPr>
        <w:pStyle w:val="MediumGrid1-Accent21"/>
        <w:numPr>
          <w:ilvl w:val="0"/>
          <w:numId w:val="3"/>
        </w:numPr>
        <w:spacing w:line="360" w:lineRule="auto"/>
        <w:jc w:val="both"/>
      </w:pPr>
      <w:r>
        <w:t>Formulate a procedure for dealing with complaints, “The Complaints Protocol” copies of which will be available to members upon request; and</w:t>
      </w:r>
    </w:p>
    <w:p w14:paraId="7DF703E9" w14:textId="77777777" w:rsidR="00BF6439" w:rsidRDefault="00BF6439" w:rsidP="00BF6439">
      <w:pPr>
        <w:pStyle w:val="MediumGrid1-Accent21"/>
        <w:numPr>
          <w:ilvl w:val="0"/>
          <w:numId w:val="3"/>
        </w:numPr>
        <w:spacing w:line="360" w:lineRule="auto"/>
        <w:jc w:val="both"/>
      </w:pPr>
      <w:r>
        <w:t>Submit nominations for the election of Principle Officers and</w:t>
      </w:r>
      <w:r>
        <w:rPr>
          <w:color w:val="FF0000"/>
        </w:rPr>
        <w:t xml:space="preserve"> </w:t>
      </w:r>
      <w:r>
        <w:t>the</w:t>
      </w:r>
      <w:r>
        <w:rPr>
          <w:color w:val="FF0000"/>
        </w:rPr>
        <w:t xml:space="preserve"> </w:t>
      </w:r>
      <w:r>
        <w:t xml:space="preserve">Officers for consideration by the Society at its AGM. </w:t>
      </w:r>
    </w:p>
    <w:p w14:paraId="085DF7A9" w14:textId="77777777" w:rsidR="00BF6439" w:rsidRDefault="00BF6439" w:rsidP="00BF6439">
      <w:pPr>
        <w:pStyle w:val="MediumGrid1-Accent21"/>
        <w:spacing w:line="360" w:lineRule="auto"/>
        <w:ind w:left="0"/>
        <w:jc w:val="both"/>
      </w:pPr>
    </w:p>
    <w:p w14:paraId="17F2C52B" w14:textId="77777777" w:rsidR="00BF6439" w:rsidRDefault="00BF6439" w:rsidP="00BF6439">
      <w:pPr>
        <w:pStyle w:val="MediumGrid1-Accent21"/>
        <w:spacing w:line="360" w:lineRule="auto"/>
        <w:ind w:left="714" w:hanging="357"/>
        <w:jc w:val="both"/>
      </w:pPr>
      <w:r>
        <w:t xml:space="preserve">17. The Committee shall- </w:t>
      </w:r>
    </w:p>
    <w:p w14:paraId="5782D3FE" w14:textId="77777777" w:rsidR="00BF6439" w:rsidRDefault="00BF6439" w:rsidP="00BF6439">
      <w:pPr>
        <w:pStyle w:val="MediumGrid1-Accent21"/>
        <w:spacing w:line="360" w:lineRule="auto"/>
        <w:ind w:left="924" w:hanging="567"/>
        <w:jc w:val="both"/>
      </w:pPr>
      <w:r>
        <w:t xml:space="preserve">       (a) appoint an auditor to audit the annual accounts of the Society; and </w:t>
      </w:r>
    </w:p>
    <w:p w14:paraId="510B9B27" w14:textId="77777777" w:rsidR="00BF6439" w:rsidRDefault="00BF6439" w:rsidP="00BF6439">
      <w:pPr>
        <w:pStyle w:val="MediumGrid1-Accent21"/>
        <w:spacing w:line="360" w:lineRule="auto"/>
        <w:ind w:left="1037" w:hanging="680"/>
        <w:jc w:val="both"/>
      </w:pPr>
      <w:r>
        <w:t xml:space="preserve">       (b) </w:t>
      </w:r>
      <w:r w:rsidRPr="00E54BAC">
        <w:rPr>
          <w:bCs/>
        </w:rPr>
        <w:t>devise</w:t>
      </w:r>
      <w:r w:rsidRPr="00E54BAC">
        <w:rPr>
          <w:b/>
          <w:color w:val="008000"/>
        </w:rPr>
        <w:t xml:space="preserve"> </w:t>
      </w:r>
      <w:r>
        <w:t xml:space="preserve">and as necessary amend and update a policy in respect of the protection of data provided by members of the Society and others dealing with the Society: </w:t>
      </w:r>
      <w:proofErr w:type="gramStart"/>
      <w:r>
        <w:t>the</w:t>
      </w:r>
      <w:proofErr w:type="gramEnd"/>
      <w:r>
        <w:t xml:space="preserve"> Policy will be published on and be accessible via the Society’s website, and copies will be available to any person requesting a copy.</w:t>
      </w:r>
    </w:p>
    <w:p w14:paraId="454C05E1" w14:textId="77777777" w:rsidR="00BF6439" w:rsidRDefault="00BF6439" w:rsidP="00BF6439">
      <w:pPr>
        <w:spacing w:line="360" w:lineRule="auto"/>
        <w:ind w:left="720" w:hanging="720"/>
        <w:jc w:val="both"/>
      </w:pPr>
    </w:p>
    <w:p w14:paraId="108A52FF" w14:textId="77777777" w:rsidR="00BF6439" w:rsidRDefault="00BF6439" w:rsidP="00BF6439">
      <w:pPr>
        <w:pStyle w:val="MediumGrid1-Accent21"/>
        <w:numPr>
          <w:ilvl w:val="0"/>
          <w:numId w:val="11"/>
        </w:numPr>
        <w:spacing w:line="360" w:lineRule="auto"/>
        <w:ind w:left="714" w:hanging="357"/>
        <w:jc w:val="both"/>
      </w:pPr>
      <w:proofErr w:type="gramStart"/>
      <w:r w:rsidRPr="00160A1E">
        <w:t>In order to</w:t>
      </w:r>
      <w:proofErr w:type="gramEnd"/>
      <w:r w:rsidRPr="00160A1E">
        <w:t xml:space="preserve"> facilitate the (a) efficient and proper management of the Society, and (b) the work of the Society the Committee may appoint Sub-Groups. The Committee shall determine and define the terms of reference under which any Sub-Group shall act.  The members of any Sub-Group shall be drawn from the Committee.  In </w:t>
      </w:r>
      <w:proofErr w:type="gramStart"/>
      <w:r w:rsidRPr="00160A1E">
        <w:t>addition</w:t>
      </w:r>
      <w:proofErr w:type="gramEnd"/>
      <w:r w:rsidRPr="00160A1E">
        <w:t xml:space="preserve"> the Committee may co-opt on to any such Sub-Group any other members of the Society, in particular those with expertise relevant to the work of the Sub-Group.  Subject to the direction of the Committee, any Sub-Group shall have control of its own proceedings.  All recommendations and reports (if any) of any Sub-Group shall be subject to the consideration and approval of the Committee and shall be of no effect unless and until so approved.  </w:t>
      </w:r>
    </w:p>
    <w:p w14:paraId="259EB457" w14:textId="77777777" w:rsidR="00BF6439" w:rsidRDefault="00BF6439" w:rsidP="00BF6439">
      <w:pPr>
        <w:pStyle w:val="MediumGrid1-Accent21"/>
        <w:spacing w:line="360" w:lineRule="auto"/>
        <w:jc w:val="both"/>
      </w:pPr>
    </w:p>
    <w:p w14:paraId="54792DD1" w14:textId="77777777" w:rsidR="00BF6439" w:rsidRPr="00160A1E" w:rsidRDefault="00BF6439" w:rsidP="00BF6439">
      <w:pPr>
        <w:pStyle w:val="MediumGrid1-Accent21"/>
        <w:numPr>
          <w:ilvl w:val="0"/>
          <w:numId w:val="11"/>
        </w:numPr>
        <w:spacing w:line="360" w:lineRule="auto"/>
        <w:jc w:val="both"/>
      </w:pPr>
      <w:r w:rsidRPr="00160A1E">
        <w:t>Subject to the overriding discretion and decision of the Committee (which shall not apply in the case of the Chair), no member of the Committee may hold more than one post at the same time. Nothing in this provision shall prevent a member of the Committee, including the Chair, from serving on one or more Sub-Groups.</w:t>
      </w:r>
    </w:p>
    <w:p w14:paraId="47DF9E51" w14:textId="77777777" w:rsidR="00BF6439" w:rsidRPr="00976C22" w:rsidRDefault="00BF6439" w:rsidP="00BF6439">
      <w:pPr>
        <w:pStyle w:val="MediumGrid1-Accent21"/>
        <w:spacing w:line="360" w:lineRule="auto"/>
        <w:jc w:val="both"/>
        <w:rPr>
          <w:b/>
          <w:u w:val="single"/>
        </w:rPr>
      </w:pPr>
    </w:p>
    <w:p w14:paraId="68C958C6" w14:textId="48677C01" w:rsidR="00BF6439" w:rsidRDefault="00BF6439" w:rsidP="00E31800">
      <w:pPr>
        <w:pStyle w:val="ListParagraph"/>
        <w:numPr>
          <w:ilvl w:val="0"/>
          <w:numId w:val="11"/>
        </w:numPr>
        <w:spacing w:line="360" w:lineRule="auto"/>
        <w:jc w:val="both"/>
      </w:pPr>
      <w:proofErr w:type="gramStart"/>
      <w:r w:rsidRPr="003E42CE">
        <w:t>In the event that</w:t>
      </w:r>
      <w:proofErr w:type="gramEnd"/>
      <w:r w:rsidRPr="003E42CE">
        <w:t xml:space="preserve"> a vacancy on the Committee arises which, in the view of the Committee, requires filling prior to the next AGM, the Committee may appoint a member of the Society to fill that vacancy until that AGM and may nominate that person for election by the Society at that AGM.</w:t>
      </w:r>
    </w:p>
    <w:p w14:paraId="0C81CB32" w14:textId="77777777" w:rsidR="00E31800" w:rsidRDefault="00E31800" w:rsidP="00E31800">
      <w:pPr>
        <w:pStyle w:val="ListParagraph"/>
      </w:pPr>
    </w:p>
    <w:p w14:paraId="5F76C892" w14:textId="1DB9AE36" w:rsidR="00BF6439" w:rsidRDefault="00BF6439" w:rsidP="00E31800">
      <w:pPr>
        <w:pStyle w:val="ListParagraph"/>
        <w:numPr>
          <w:ilvl w:val="0"/>
          <w:numId w:val="11"/>
        </w:numPr>
        <w:spacing w:line="360" w:lineRule="auto"/>
        <w:jc w:val="both"/>
      </w:pPr>
      <w:r w:rsidRPr="003E42CE">
        <w:t>If due to a lack of volunteers or other good reason practical compliance with the provisions of paragraphs 10 and 12 of this Constitution is impossible, those members of the Society who have been elected to serve on the Committee may form a Caretaker Committee.  The Caretaker Committee shall, having regard to the resources available to it, use its best endeavours to promote and fulfil the objects of the Society and to conduct the administration and business of the Society in accordance with the provisions of this Constitution.  A quorum of the Caretaker Committee shall be one half of those Committee members rounded up to the nearest whole number, subject to a minimum of 4.  For the avoidance of doubt, all powers conferred upon the Committee by this Constitution may be exercised in like manner by a Caretaker Committee.</w:t>
      </w:r>
      <w:r>
        <w:t xml:space="preserve">  </w:t>
      </w:r>
    </w:p>
    <w:p w14:paraId="6AF96F8A" w14:textId="77777777" w:rsidR="00BF6439" w:rsidRDefault="00BF6439" w:rsidP="00BF6439">
      <w:pPr>
        <w:pStyle w:val="ListParagraph"/>
        <w:spacing w:line="360" w:lineRule="auto"/>
        <w:ind w:left="660"/>
        <w:jc w:val="both"/>
      </w:pPr>
    </w:p>
    <w:p w14:paraId="68FE3421" w14:textId="77777777" w:rsidR="00BF6439" w:rsidRDefault="00BF6439" w:rsidP="00BF6439">
      <w:pPr>
        <w:spacing w:line="360" w:lineRule="auto"/>
        <w:jc w:val="both"/>
        <w:rPr>
          <w:b/>
          <w:u w:val="single"/>
        </w:rPr>
      </w:pPr>
    </w:p>
    <w:p w14:paraId="7B22C434" w14:textId="77777777" w:rsidR="00BF6439" w:rsidRDefault="00BF6439" w:rsidP="00BF6439">
      <w:pPr>
        <w:spacing w:line="360" w:lineRule="auto"/>
        <w:jc w:val="both"/>
      </w:pPr>
      <w:r>
        <w:rPr>
          <w:b/>
          <w:u w:val="single"/>
        </w:rPr>
        <w:t>MEETINGS</w:t>
      </w:r>
    </w:p>
    <w:p w14:paraId="7FCE0682" w14:textId="0A01A98E" w:rsidR="00BF6439" w:rsidRDefault="00BF6439" w:rsidP="00BF6439">
      <w:pPr>
        <w:pStyle w:val="ListParagraph"/>
        <w:numPr>
          <w:ilvl w:val="0"/>
          <w:numId w:val="15"/>
        </w:numPr>
        <w:suppressAutoHyphens w:val="0"/>
        <w:spacing w:line="360" w:lineRule="auto"/>
      </w:pPr>
      <w:r w:rsidRPr="003B1D40">
        <w:rPr>
          <w:bCs/>
          <w:color w:val="000000"/>
        </w:rPr>
        <w:t xml:space="preserve">The AGM shall be held no later than the </w:t>
      </w:r>
      <w:proofErr w:type="gramStart"/>
      <w:r w:rsidRPr="003B1D40">
        <w:rPr>
          <w:bCs/>
          <w:color w:val="000000"/>
        </w:rPr>
        <w:t>28th</w:t>
      </w:r>
      <w:proofErr w:type="gramEnd"/>
      <w:r w:rsidRPr="003B1D40">
        <w:rPr>
          <w:bCs/>
          <w:color w:val="000000"/>
        </w:rPr>
        <w:t xml:space="preserve"> February in each year, commencing in 2020.  </w:t>
      </w:r>
      <w:r>
        <w:t>Ten clear days</w:t>
      </w:r>
      <w:r w:rsidR="00A52440">
        <w:t>’</w:t>
      </w:r>
      <w:r>
        <w:t xml:space="preserve"> notice in writing of the AGM shall be distributed to all members.</w:t>
      </w:r>
    </w:p>
    <w:p w14:paraId="1DDCA0BD" w14:textId="77777777" w:rsidR="00BF6439" w:rsidRDefault="00BF6439" w:rsidP="00BF6439">
      <w:pPr>
        <w:pStyle w:val="MediumGrid1-Accent21"/>
        <w:spacing w:line="360" w:lineRule="auto"/>
        <w:jc w:val="both"/>
      </w:pPr>
    </w:p>
    <w:p w14:paraId="340F41B6" w14:textId="03DAFA7A" w:rsidR="00BF6439" w:rsidRDefault="00BF6439" w:rsidP="00BF6439">
      <w:pPr>
        <w:pStyle w:val="MediumGrid1-Accent21"/>
        <w:numPr>
          <w:ilvl w:val="0"/>
          <w:numId w:val="15"/>
        </w:numPr>
        <w:spacing w:line="360" w:lineRule="auto"/>
        <w:jc w:val="both"/>
      </w:pPr>
      <w:r>
        <w:t>In addition to the election and/or re-election of the Princip</w:t>
      </w:r>
      <w:r w:rsidR="00A52440">
        <w:t>al</w:t>
      </w:r>
      <w:r>
        <w:t xml:space="preserve"> Officers and</w:t>
      </w:r>
      <w:r>
        <w:rPr>
          <w:color w:val="FF0000"/>
        </w:rPr>
        <w:t xml:space="preserve"> </w:t>
      </w:r>
      <w:r>
        <w:t xml:space="preserve">Officers the AGM shall- </w:t>
      </w:r>
    </w:p>
    <w:p w14:paraId="4858AECB" w14:textId="77777777" w:rsidR="00BF6439" w:rsidRDefault="00BF6439" w:rsidP="00BF6439">
      <w:pPr>
        <w:pStyle w:val="MediumGrid1-Accent21"/>
        <w:numPr>
          <w:ilvl w:val="0"/>
          <w:numId w:val="10"/>
        </w:numPr>
        <w:spacing w:line="360" w:lineRule="auto"/>
        <w:jc w:val="both"/>
      </w:pPr>
      <w:r>
        <w:t xml:space="preserve">Receive, and if considered appropriate, approve the Minutes of the Previous AGM: </w:t>
      </w:r>
    </w:p>
    <w:p w14:paraId="0D368D1F" w14:textId="77777777" w:rsidR="00BF6439" w:rsidRPr="007F214F" w:rsidRDefault="00BF6439" w:rsidP="00BF6439">
      <w:pPr>
        <w:pStyle w:val="MediumGrid1-Accent21"/>
        <w:numPr>
          <w:ilvl w:val="0"/>
          <w:numId w:val="10"/>
        </w:numPr>
        <w:spacing w:line="360" w:lineRule="auto"/>
        <w:jc w:val="both"/>
      </w:pPr>
      <w:r>
        <w:t xml:space="preserve">Receive, and if considered appropriate, approve and adopt the Report of the Committee for the previous </w:t>
      </w:r>
      <w:proofErr w:type="gramStart"/>
      <w:r>
        <w:t>year;</w:t>
      </w:r>
      <w:proofErr w:type="gramEnd"/>
      <w:r>
        <w:t xml:space="preserve"> </w:t>
      </w:r>
    </w:p>
    <w:p w14:paraId="00D09CE8" w14:textId="77777777" w:rsidR="00BF6439" w:rsidRDefault="00BF6439" w:rsidP="00BF6439">
      <w:pPr>
        <w:pStyle w:val="MediumGrid1-Accent21"/>
        <w:numPr>
          <w:ilvl w:val="0"/>
          <w:numId w:val="9"/>
        </w:numPr>
        <w:spacing w:line="360" w:lineRule="auto"/>
        <w:jc w:val="both"/>
      </w:pPr>
      <w:r>
        <w:t xml:space="preserve">Receive, and if considered appropriate, approve and adopt a report of the Treasurer which shall include a financial statement for the preceding </w:t>
      </w:r>
      <w:proofErr w:type="gramStart"/>
      <w:r>
        <w:t>year;</w:t>
      </w:r>
      <w:proofErr w:type="gramEnd"/>
    </w:p>
    <w:p w14:paraId="5E201E10" w14:textId="77777777" w:rsidR="00BF6439" w:rsidRDefault="00BF6439" w:rsidP="00BF6439">
      <w:pPr>
        <w:pStyle w:val="MediumGrid1-Accent21"/>
        <w:spacing w:line="360" w:lineRule="auto"/>
        <w:jc w:val="both"/>
      </w:pPr>
      <w:r>
        <w:t>(d) Consider</w:t>
      </w:r>
      <w:r>
        <w:rPr>
          <w:color w:val="FF0000"/>
        </w:rPr>
        <w:t xml:space="preserve"> </w:t>
      </w:r>
      <w:r>
        <w:t xml:space="preserve">any other business.  </w:t>
      </w:r>
    </w:p>
    <w:p w14:paraId="112E24FB" w14:textId="77777777" w:rsidR="00BF6439" w:rsidRDefault="00BF6439" w:rsidP="00BF6439">
      <w:pPr>
        <w:pStyle w:val="MediumGrid1-Accent21"/>
        <w:spacing w:line="360" w:lineRule="auto"/>
        <w:jc w:val="both"/>
      </w:pPr>
    </w:p>
    <w:p w14:paraId="324D75F8" w14:textId="77777777" w:rsidR="00BF6439" w:rsidRDefault="00BF6439" w:rsidP="00BF6439">
      <w:pPr>
        <w:pStyle w:val="MediumGrid1-Accent21"/>
        <w:spacing w:line="360" w:lineRule="auto"/>
        <w:ind w:left="567" w:hanging="567"/>
        <w:jc w:val="both"/>
      </w:pPr>
      <w:r>
        <w:rPr>
          <w:bCs/>
        </w:rPr>
        <w:t xml:space="preserve">     23. Any Member seeking to have any issue determined by the Membership of the Society at an AGM shall lodge with the Secretary, or in the absence of the Secretary the Chair, details of the resolution or other business sought to be determined or transacted with details of its proposer and seconder at least 21 days prior to the date set for the AGM.</w:t>
      </w:r>
    </w:p>
    <w:p w14:paraId="60B37B31" w14:textId="77777777" w:rsidR="00BF6439" w:rsidRDefault="00BF6439" w:rsidP="00BF6439">
      <w:pPr>
        <w:pStyle w:val="MediumGrid1-Accent21"/>
        <w:spacing w:line="360" w:lineRule="auto"/>
        <w:ind w:hanging="720"/>
        <w:jc w:val="both"/>
      </w:pPr>
    </w:p>
    <w:p w14:paraId="6089E74F" w14:textId="77777777" w:rsidR="00BF6439" w:rsidRDefault="00BF6439" w:rsidP="00BF6439">
      <w:pPr>
        <w:pStyle w:val="MediumGrid1-Accent21"/>
        <w:spacing w:line="360" w:lineRule="auto"/>
        <w:ind w:hanging="720"/>
        <w:jc w:val="both"/>
      </w:pPr>
      <w:r>
        <w:rPr>
          <w:b/>
          <w:bCs/>
        </w:rPr>
        <w:t xml:space="preserve">      </w:t>
      </w:r>
      <w:r>
        <w:rPr>
          <w:bCs/>
        </w:rPr>
        <w:t>24.</w:t>
      </w:r>
      <w:r>
        <w:rPr>
          <w:b/>
          <w:bCs/>
        </w:rPr>
        <w:t xml:space="preserve"> </w:t>
      </w:r>
      <w:r>
        <w:t xml:space="preserve">A Special General Meeting may be called: </w:t>
      </w:r>
    </w:p>
    <w:p w14:paraId="257B99BE" w14:textId="77777777" w:rsidR="00BF6439" w:rsidRDefault="00BF6439" w:rsidP="00BF6439">
      <w:pPr>
        <w:pStyle w:val="MediumGrid1-Accent21"/>
        <w:numPr>
          <w:ilvl w:val="0"/>
          <w:numId w:val="4"/>
        </w:numPr>
        <w:spacing w:line="360" w:lineRule="auto"/>
        <w:jc w:val="both"/>
      </w:pPr>
      <w:r>
        <w:t xml:space="preserve">at the discretion of the Chairman, or </w:t>
      </w:r>
    </w:p>
    <w:p w14:paraId="11C5D1E9" w14:textId="77777777" w:rsidR="00BF6439" w:rsidRDefault="00BF6439" w:rsidP="00BF6439">
      <w:pPr>
        <w:pStyle w:val="MediumGrid1-Accent21"/>
        <w:numPr>
          <w:ilvl w:val="0"/>
          <w:numId w:val="4"/>
        </w:numPr>
        <w:spacing w:line="360" w:lineRule="auto"/>
        <w:jc w:val="both"/>
      </w:pPr>
      <w:r>
        <w:t xml:space="preserve">on the request in writing of any 12 members.  Any such request shall be addressed to the Chairman, but, if the Chairman is not available, it must be addressed to the Secretary.  </w:t>
      </w:r>
    </w:p>
    <w:p w14:paraId="6D12A0D9" w14:textId="77777777" w:rsidR="00BF6439" w:rsidRDefault="00BF6439" w:rsidP="00BF6439">
      <w:pPr>
        <w:spacing w:line="360" w:lineRule="auto"/>
        <w:ind w:left="720"/>
        <w:jc w:val="both"/>
      </w:pPr>
      <w:r>
        <w:t xml:space="preserve">In any event, 28 </w:t>
      </w:r>
      <w:proofErr w:type="spellStart"/>
      <w:r>
        <w:t>day’s notice</w:t>
      </w:r>
      <w:proofErr w:type="spellEnd"/>
      <w:r>
        <w:t xml:space="preserve"> of the date, </w:t>
      </w:r>
      <w:proofErr w:type="gramStart"/>
      <w:r>
        <w:t>time</w:t>
      </w:r>
      <w:proofErr w:type="gramEnd"/>
      <w:r>
        <w:t xml:space="preserve"> and place for such a meeting will be given to Members of the Society by email or post.  </w:t>
      </w:r>
    </w:p>
    <w:p w14:paraId="7EB1906D" w14:textId="77777777" w:rsidR="00BF6439" w:rsidRDefault="00BF6439" w:rsidP="00BF6439">
      <w:pPr>
        <w:spacing w:line="360" w:lineRule="auto"/>
        <w:ind w:left="720"/>
        <w:jc w:val="both"/>
      </w:pPr>
    </w:p>
    <w:p w14:paraId="7CFE9F81" w14:textId="77777777" w:rsidR="00BF6439" w:rsidRPr="008551E0" w:rsidRDefault="00BF6439" w:rsidP="00BF6439">
      <w:pPr>
        <w:spacing w:line="360" w:lineRule="auto"/>
        <w:ind w:left="720" w:hanging="720"/>
        <w:jc w:val="both"/>
      </w:pPr>
      <w:r>
        <w:t xml:space="preserve">      </w:t>
      </w:r>
      <w:r w:rsidRPr="003B1D40">
        <w:rPr>
          <w:bCs/>
        </w:rPr>
        <w:t>25.</w:t>
      </w:r>
      <w:r w:rsidRPr="003B1D40">
        <w:rPr>
          <w:b/>
        </w:rPr>
        <w:t xml:space="preserve">  </w:t>
      </w:r>
      <w:r w:rsidRPr="008551E0">
        <w:rPr>
          <w:bCs/>
        </w:rPr>
        <w:t>Save as</w:t>
      </w:r>
      <w:r w:rsidRPr="008551E0">
        <w:t xml:space="preserve"> is otherwise provided by this Constitution, all motions, </w:t>
      </w:r>
      <w:proofErr w:type="gramStart"/>
      <w:r w:rsidRPr="008551E0">
        <w:t>resolutions</w:t>
      </w:r>
      <w:proofErr w:type="gramEnd"/>
      <w:r w:rsidRPr="008551E0">
        <w:t xml:space="preserve"> and other business shall be passed or transacted by a simple majority of the Members of the Society voting at the meeting in question.  Normally voting will be by way of a show of hands but may be by such other method, including electronically, as the Committee may from time-to-time decide.</w:t>
      </w:r>
    </w:p>
    <w:p w14:paraId="4F3A0615" w14:textId="77777777" w:rsidR="00BF6439" w:rsidRDefault="00BF6439" w:rsidP="00BF6439">
      <w:pPr>
        <w:spacing w:line="360" w:lineRule="auto"/>
        <w:jc w:val="both"/>
        <w:rPr>
          <w:b/>
          <w:u w:val="single"/>
        </w:rPr>
      </w:pPr>
      <w:r>
        <w:rPr>
          <w:color w:val="0000FF"/>
        </w:rPr>
        <w:t xml:space="preserve">      </w:t>
      </w:r>
    </w:p>
    <w:p w14:paraId="000834F7" w14:textId="77777777" w:rsidR="00BF6439" w:rsidRDefault="00BF6439" w:rsidP="00BF6439">
      <w:pPr>
        <w:spacing w:line="360" w:lineRule="auto"/>
        <w:ind w:left="360"/>
        <w:jc w:val="both"/>
        <w:rPr>
          <w:b/>
          <w:u w:val="single"/>
        </w:rPr>
      </w:pPr>
    </w:p>
    <w:p w14:paraId="55E49955" w14:textId="77777777" w:rsidR="00BF6439" w:rsidRDefault="00BF6439" w:rsidP="00BF6439">
      <w:pPr>
        <w:spacing w:line="360" w:lineRule="auto"/>
        <w:ind w:left="360"/>
        <w:jc w:val="both"/>
      </w:pPr>
      <w:r>
        <w:rPr>
          <w:b/>
          <w:u w:val="single"/>
        </w:rPr>
        <w:t xml:space="preserve">RULE CHANGES </w:t>
      </w:r>
    </w:p>
    <w:p w14:paraId="3DDB3529" w14:textId="77777777" w:rsidR="00BF6439" w:rsidRPr="003B1D40" w:rsidRDefault="00BF6439" w:rsidP="00BF6439">
      <w:pPr>
        <w:pStyle w:val="ListParagraph"/>
        <w:numPr>
          <w:ilvl w:val="0"/>
          <w:numId w:val="12"/>
        </w:numPr>
        <w:spacing w:line="360" w:lineRule="auto"/>
        <w:jc w:val="both"/>
        <w:rPr>
          <w:i/>
          <w:iCs/>
        </w:rPr>
      </w:pPr>
      <w:r w:rsidRPr="003B1D40">
        <w:t>The Committee will monitor the working of this Constitution and keep its provision</w:t>
      </w:r>
      <w:r>
        <w:t>s</w:t>
      </w:r>
      <w:r w:rsidRPr="003B1D40">
        <w:t xml:space="preserve"> under review to ensure that it best serves the objects and interests of the Society</w:t>
      </w:r>
      <w:r w:rsidRPr="003B1D40">
        <w:rPr>
          <w:i/>
          <w:iCs/>
        </w:rPr>
        <w:t>.</w:t>
      </w:r>
    </w:p>
    <w:p w14:paraId="1D9340DC" w14:textId="77777777" w:rsidR="00BF6439" w:rsidRDefault="00BF6439" w:rsidP="00BF6439">
      <w:pPr>
        <w:pStyle w:val="MediumGrid1-Accent21"/>
        <w:spacing w:line="360" w:lineRule="auto"/>
        <w:jc w:val="both"/>
      </w:pPr>
    </w:p>
    <w:p w14:paraId="352BFF08" w14:textId="77777777" w:rsidR="00BF6439" w:rsidRDefault="00BF6439" w:rsidP="00BF6439">
      <w:pPr>
        <w:numPr>
          <w:ilvl w:val="0"/>
          <w:numId w:val="12"/>
        </w:numPr>
        <w:spacing w:line="360" w:lineRule="auto"/>
        <w:jc w:val="both"/>
      </w:pPr>
      <w:r>
        <w:t xml:space="preserve">Amendments to this Constitution may be made </w:t>
      </w:r>
      <w:proofErr w:type="gramStart"/>
      <w:r>
        <w:t>either:-</w:t>
      </w:r>
      <w:proofErr w:type="gramEnd"/>
    </w:p>
    <w:p w14:paraId="73E397D7" w14:textId="77777777" w:rsidR="00BF6439" w:rsidRDefault="00BF6439" w:rsidP="00BF6439">
      <w:pPr>
        <w:pStyle w:val="MediumGrid1-Accent21"/>
        <w:numPr>
          <w:ilvl w:val="0"/>
          <w:numId w:val="2"/>
        </w:numPr>
        <w:spacing w:line="360" w:lineRule="auto"/>
        <w:jc w:val="both"/>
      </w:pPr>
      <w:r>
        <w:t>By recommendation of the Committee; or</w:t>
      </w:r>
    </w:p>
    <w:p w14:paraId="7D450D4F" w14:textId="77777777" w:rsidR="00BF6439" w:rsidRPr="00160A1E" w:rsidRDefault="00BF6439" w:rsidP="00BF6439">
      <w:pPr>
        <w:pStyle w:val="MediumGrid1-Accent21"/>
        <w:numPr>
          <w:ilvl w:val="0"/>
          <w:numId w:val="2"/>
        </w:numPr>
        <w:spacing w:line="360" w:lineRule="auto"/>
        <w:jc w:val="both"/>
      </w:pPr>
      <w:r>
        <w:t xml:space="preserve">By the submission of a motion of inclusion in the agenda for the next AGM.  The motion shall be signed by not less than 12 members, addressed to the Chairman or </w:t>
      </w:r>
      <w:proofErr w:type="gramStart"/>
      <w:r>
        <w:t>Secretary</w:t>
      </w:r>
      <w:proofErr w:type="gramEnd"/>
      <w:r>
        <w:t xml:space="preserve"> and delivered not later </w:t>
      </w:r>
      <w:r w:rsidRPr="00160A1E">
        <w:t>than 21 days prior to the date set for AGM.</w:t>
      </w:r>
    </w:p>
    <w:p w14:paraId="5D1C99CA" w14:textId="77777777" w:rsidR="00BF6439" w:rsidRPr="00160A1E" w:rsidRDefault="00BF6439" w:rsidP="00BF6439">
      <w:pPr>
        <w:spacing w:line="360" w:lineRule="auto"/>
        <w:ind w:left="720"/>
        <w:jc w:val="both"/>
      </w:pPr>
      <w:r w:rsidRPr="00160A1E">
        <w:t xml:space="preserve">Such amendments shall be subject to the approval of 60% of the members of the Society attending and voting at the AGM or at a Special General Meeting. </w:t>
      </w:r>
    </w:p>
    <w:p w14:paraId="2D44D198" w14:textId="77777777" w:rsidR="00BF6439" w:rsidRPr="00160A1E" w:rsidRDefault="00BF6439" w:rsidP="00BF6439">
      <w:pPr>
        <w:spacing w:line="360" w:lineRule="auto"/>
        <w:jc w:val="both"/>
      </w:pPr>
      <w:r w:rsidRPr="00160A1E">
        <w:t xml:space="preserve">     </w:t>
      </w:r>
    </w:p>
    <w:p w14:paraId="44298DAF" w14:textId="77777777" w:rsidR="00BF6439" w:rsidRPr="00160A1E" w:rsidRDefault="00BF6439" w:rsidP="00BF6439">
      <w:pPr>
        <w:spacing w:line="360" w:lineRule="auto"/>
        <w:jc w:val="both"/>
        <w:rPr>
          <w:b/>
          <w:u w:val="single"/>
        </w:rPr>
      </w:pPr>
      <w:r w:rsidRPr="00160A1E">
        <w:t xml:space="preserve">    </w:t>
      </w:r>
    </w:p>
    <w:p w14:paraId="092D47C5" w14:textId="77777777" w:rsidR="00BF6439" w:rsidRPr="00160A1E" w:rsidRDefault="00BF6439" w:rsidP="00BF6439">
      <w:pPr>
        <w:spacing w:line="360" w:lineRule="auto"/>
        <w:jc w:val="both"/>
      </w:pPr>
      <w:r w:rsidRPr="00160A1E">
        <w:rPr>
          <w:b/>
          <w:u w:val="single"/>
        </w:rPr>
        <w:t>DISSOLUTION</w:t>
      </w:r>
    </w:p>
    <w:p w14:paraId="29271833" w14:textId="77777777" w:rsidR="00BF6439" w:rsidRPr="00160A1E" w:rsidRDefault="00BF6439" w:rsidP="00BF6439">
      <w:pPr>
        <w:pStyle w:val="MediumGrid1-Accent21"/>
        <w:numPr>
          <w:ilvl w:val="0"/>
          <w:numId w:val="12"/>
        </w:numPr>
        <w:spacing w:line="360" w:lineRule="auto"/>
        <w:jc w:val="both"/>
      </w:pPr>
      <w:r w:rsidRPr="00160A1E">
        <w:t>The</w:t>
      </w:r>
      <w:r>
        <w:t xml:space="preserve"> Society may be dissolved at a Special M</w:t>
      </w:r>
      <w:r w:rsidRPr="00160A1E">
        <w:t xml:space="preserve">eeting duly called solely for that purpose.  At least one month’s notice in writing of any special meeting shall be given to all members.  </w:t>
      </w:r>
    </w:p>
    <w:p w14:paraId="5BD828E1" w14:textId="77777777" w:rsidR="00BF6439" w:rsidRDefault="00BF6439" w:rsidP="00BF6439">
      <w:pPr>
        <w:pStyle w:val="MediumGrid1-Accent21"/>
        <w:spacing w:line="360" w:lineRule="auto"/>
        <w:jc w:val="both"/>
      </w:pPr>
    </w:p>
    <w:p w14:paraId="0EA51D1A" w14:textId="77777777" w:rsidR="00BF6439" w:rsidRDefault="00BF6439" w:rsidP="00BF6439">
      <w:pPr>
        <w:pStyle w:val="MediumGrid1-Accent21"/>
        <w:numPr>
          <w:ilvl w:val="0"/>
          <w:numId w:val="12"/>
        </w:numPr>
        <w:spacing w:line="360" w:lineRule="auto"/>
        <w:jc w:val="both"/>
        <w:rPr>
          <w:b/>
        </w:rPr>
      </w:pPr>
      <w:r>
        <w:lastRenderedPageBreak/>
        <w:t>On dissolution of the Society, all assets shall be devoted to purposes consistent with the objects of the Society.</w:t>
      </w:r>
    </w:p>
    <w:p w14:paraId="6F5A2E5B" w14:textId="77777777" w:rsidR="00BF6439" w:rsidRDefault="00BF6439" w:rsidP="00BF6439">
      <w:pPr>
        <w:pStyle w:val="MediumGrid1-Accent21"/>
        <w:spacing w:line="360" w:lineRule="auto"/>
        <w:ind w:left="0"/>
        <w:jc w:val="both"/>
        <w:rPr>
          <w:b/>
        </w:rPr>
      </w:pPr>
    </w:p>
    <w:p w14:paraId="71B156EF" w14:textId="77777777" w:rsidR="00BF6439" w:rsidRDefault="00BF6439" w:rsidP="00BF6439">
      <w:pPr>
        <w:pStyle w:val="MediumGrid1-Accent21"/>
        <w:spacing w:line="360" w:lineRule="auto"/>
        <w:jc w:val="both"/>
        <w:rPr>
          <w:b/>
        </w:rPr>
      </w:pPr>
    </w:p>
    <w:p w14:paraId="3B611505" w14:textId="77777777" w:rsidR="00BF6439" w:rsidRDefault="00BF6439" w:rsidP="00BF6439">
      <w:pPr>
        <w:pStyle w:val="MediumGrid1-Accent21"/>
        <w:spacing w:line="360" w:lineRule="auto"/>
        <w:jc w:val="both"/>
        <w:rPr>
          <w:b/>
        </w:rPr>
      </w:pPr>
    </w:p>
    <w:p w14:paraId="167046F2" w14:textId="4DECD506" w:rsidR="00BF6439" w:rsidRPr="004D0AA8" w:rsidRDefault="00BF6439" w:rsidP="00BF6439">
      <w:pPr>
        <w:pStyle w:val="MediumGrid1-Accent21"/>
        <w:spacing w:line="360" w:lineRule="auto"/>
        <w:jc w:val="both"/>
        <w:rPr>
          <w:b/>
          <w:sz w:val="22"/>
          <w:szCs w:val="22"/>
        </w:rPr>
      </w:pPr>
      <w:r w:rsidRPr="004D0AA8">
        <w:rPr>
          <w:b/>
          <w:sz w:val="22"/>
          <w:szCs w:val="22"/>
        </w:rPr>
        <w:t>Th</w:t>
      </w:r>
      <w:r>
        <w:rPr>
          <w:b/>
          <w:sz w:val="22"/>
          <w:szCs w:val="22"/>
        </w:rPr>
        <w:t>e</w:t>
      </w:r>
      <w:r w:rsidRPr="004D0AA8">
        <w:rPr>
          <w:b/>
          <w:sz w:val="22"/>
          <w:szCs w:val="22"/>
        </w:rPr>
        <w:t xml:space="preserve"> Constitution was approved and adopted by the Society at a Special General Meeting held on 8</w:t>
      </w:r>
      <w:r w:rsidRPr="004D0AA8">
        <w:rPr>
          <w:b/>
          <w:sz w:val="22"/>
          <w:szCs w:val="22"/>
          <w:vertAlign w:val="superscript"/>
        </w:rPr>
        <w:t>th</w:t>
      </w:r>
      <w:r w:rsidRPr="004D0AA8">
        <w:rPr>
          <w:b/>
          <w:sz w:val="22"/>
          <w:szCs w:val="22"/>
        </w:rPr>
        <w:t xml:space="preserve"> December 2018 and </w:t>
      </w:r>
      <w:r>
        <w:rPr>
          <w:b/>
          <w:sz w:val="22"/>
          <w:szCs w:val="22"/>
        </w:rPr>
        <w:t xml:space="preserve">took </w:t>
      </w:r>
      <w:r w:rsidRPr="004D0AA8">
        <w:rPr>
          <w:b/>
          <w:sz w:val="22"/>
          <w:szCs w:val="22"/>
        </w:rPr>
        <w:t>effect from 1</w:t>
      </w:r>
      <w:r w:rsidRPr="004D0AA8">
        <w:rPr>
          <w:b/>
          <w:sz w:val="22"/>
          <w:szCs w:val="22"/>
          <w:vertAlign w:val="superscript"/>
        </w:rPr>
        <w:t>st</w:t>
      </w:r>
      <w:r w:rsidRPr="004D0AA8">
        <w:rPr>
          <w:b/>
          <w:sz w:val="22"/>
          <w:szCs w:val="22"/>
        </w:rPr>
        <w:t xml:space="preserve"> January 2019.</w:t>
      </w:r>
      <w:r>
        <w:rPr>
          <w:b/>
          <w:sz w:val="22"/>
          <w:szCs w:val="22"/>
        </w:rPr>
        <w:t xml:space="preserve">  This 2022 Revision is effective from 27</w:t>
      </w:r>
      <w:r w:rsidRPr="00BF6439">
        <w:rPr>
          <w:b/>
          <w:sz w:val="22"/>
          <w:szCs w:val="22"/>
          <w:vertAlign w:val="superscript"/>
        </w:rPr>
        <w:t>th</w:t>
      </w:r>
      <w:r>
        <w:rPr>
          <w:b/>
          <w:sz w:val="22"/>
          <w:szCs w:val="22"/>
        </w:rPr>
        <w:t xml:space="preserve"> February 2022.</w:t>
      </w:r>
    </w:p>
    <w:p w14:paraId="6C5E7B7E" w14:textId="77777777" w:rsidR="00BF6439" w:rsidRDefault="00BF6439" w:rsidP="00BF6439">
      <w:pPr>
        <w:pStyle w:val="MediumGrid1-Accent21"/>
        <w:spacing w:line="360" w:lineRule="auto"/>
        <w:ind w:left="0"/>
        <w:rPr>
          <w:b/>
          <w:sz w:val="24"/>
          <w:szCs w:val="24"/>
        </w:rPr>
      </w:pPr>
    </w:p>
    <w:p w14:paraId="30B7E662" w14:textId="77777777" w:rsidR="00BF6439" w:rsidRPr="005B7273" w:rsidRDefault="00BF6439" w:rsidP="00BF6439">
      <w:pPr>
        <w:pStyle w:val="ListParagraph"/>
        <w:spacing w:line="360" w:lineRule="auto"/>
        <w:ind w:left="1440"/>
        <w:jc w:val="both"/>
      </w:pPr>
    </w:p>
    <w:p w14:paraId="1A0DFA39" w14:textId="77777777" w:rsidR="00BF6439" w:rsidRPr="00406C84" w:rsidRDefault="00BF6439" w:rsidP="00BF6439">
      <w:pPr>
        <w:pStyle w:val="ListParagraph"/>
        <w:spacing w:line="360" w:lineRule="auto"/>
        <w:ind w:left="1440"/>
        <w:jc w:val="both"/>
      </w:pPr>
    </w:p>
    <w:p w14:paraId="25450E29" w14:textId="77777777" w:rsidR="00BF6439" w:rsidRPr="00406C84" w:rsidRDefault="00BF6439" w:rsidP="00BF6439">
      <w:pPr>
        <w:pStyle w:val="ListParagraph"/>
        <w:spacing w:line="360" w:lineRule="auto"/>
        <w:ind w:left="1440"/>
        <w:jc w:val="both"/>
      </w:pPr>
    </w:p>
    <w:p w14:paraId="653D103C" w14:textId="77777777" w:rsidR="00BF6439" w:rsidRPr="00406C84" w:rsidRDefault="00BF6439" w:rsidP="00BF6439">
      <w:pPr>
        <w:pStyle w:val="ListParagraph"/>
        <w:spacing w:line="360" w:lineRule="auto"/>
        <w:ind w:left="1440"/>
        <w:jc w:val="both"/>
        <w:rPr>
          <w:rFonts w:ascii="Times" w:hAnsi="Times" w:cs="Times"/>
        </w:rPr>
      </w:pPr>
    </w:p>
    <w:p w14:paraId="72A4C9BA" w14:textId="77777777" w:rsidR="00BF6439" w:rsidRDefault="00BF6439" w:rsidP="00BF6439">
      <w:pPr>
        <w:pStyle w:val="MediumGrid1-Accent21"/>
        <w:spacing w:line="360" w:lineRule="auto"/>
        <w:ind w:left="1440"/>
        <w:jc w:val="both"/>
        <w:rPr>
          <w:b/>
        </w:rPr>
      </w:pPr>
    </w:p>
    <w:p w14:paraId="36DBCF0B" w14:textId="77777777" w:rsidR="00BF6439" w:rsidRDefault="00BF6439" w:rsidP="00BF6439">
      <w:pPr>
        <w:pStyle w:val="MediumGrid1-Accent21"/>
        <w:spacing w:line="360" w:lineRule="auto"/>
        <w:jc w:val="both"/>
        <w:rPr>
          <w:b/>
        </w:rPr>
      </w:pPr>
    </w:p>
    <w:p w14:paraId="29A2B72F" w14:textId="77777777" w:rsidR="00BF6439" w:rsidRDefault="00BF6439" w:rsidP="00BF6439">
      <w:pPr>
        <w:pStyle w:val="MediumGrid1-Accent21"/>
        <w:spacing w:line="360" w:lineRule="auto"/>
        <w:jc w:val="both"/>
        <w:rPr>
          <w:b/>
        </w:rPr>
      </w:pPr>
    </w:p>
    <w:p w14:paraId="625A45E9" w14:textId="77777777" w:rsidR="00BF6439" w:rsidRDefault="00BF6439" w:rsidP="00BF6439">
      <w:pPr>
        <w:pStyle w:val="MediumGrid1-Accent21"/>
        <w:spacing w:line="360" w:lineRule="auto"/>
        <w:jc w:val="both"/>
        <w:rPr>
          <w:b/>
        </w:rPr>
      </w:pPr>
    </w:p>
    <w:p w14:paraId="3C38F28E" w14:textId="77777777" w:rsidR="00BF6439" w:rsidRDefault="00BF6439" w:rsidP="00BF6439">
      <w:pPr>
        <w:pStyle w:val="MediumGrid1-Accent21"/>
        <w:spacing w:line="360" w:lineRule="auto"/>
        <w:jc w:val="both"/>
        <w:rPr>
          <w:b/>
        </w:rPr>
      </w:pPr>
    </w:p>
    <w:p w14:paraId="6FBE158A" w14:textId="77777777" w:rsidR="00BF6439" w:rsidRDefault="00BF6439" w:rsidP="00BF6439">
      <w:pPr>
        <w:pStyle w:val="MediumGrid1-Accent21"/>
        <w:spacing w:line="360" w:lineRule="auto"/>
        <w:jc w:val="both"/>
        <w:rPr>
          <w:b/>
        </w:rPr>
      </w:pPr>
    </w:p>
    <w:p w14:paraId="6A4D34CF" w14:textId="77777777" w:rsidR="00BF6439" w:rsidRPr="004945DA" w:rsidRDefault="00BF6439" w:rsidP="00BF6439">
      <w:pPr>
        <w:pStyle w:val="MediumGrid1-Accent21"/>
        <w:spacing w:line="360" w:lineRule="auto"/>
        <w:ind w:left="1080"/>
        <w:jc w:val="both"/>
      </w:pPr>
    </w:p>
    <w:p w14:paraId="2EEFD5C6" w14:textId="77777777" w:rsidR="00BF6439" w:rsidRPr="008F53F7" w:rsidRDefault="00BF6439" w:rsidP="00BF6439">
      <w:pPr>
        <w:suppressAutoHyphens w:val="0"/>
        <w:rPr>
          <w:sz w:val="24"/>
          <w:szCs w:val="24"/>
          <w:lang w:eastAsia="en-GB"/>
        </w:rPr>
      </w:pPr>
    </w:p>
    <w:p w14:paraId="41E8C7F9" w14:textId="77777777" w:rsidR="00BF6439" w:rsidRPr="00976C22" w:rsidRDefault="00BF6439" w:rsidP="00BF6439">
      <w:pPr>
        <w:spacing w:line="360" w:lineRule="auto"/>
        <w:jc w:val="both"/>
        <w:rPr>
          <w:sz w:val="16"/>
          <w:szCs w:val="16"/>
        </w:rPr>
      </w:pPr>
    </w:p>
    <w:p w14:paraId="1A4C7A65" w14:textId="77777777" w:rsidR="00BF6439" w:rsidRDefault="00BF6439" w:rsidP="00BF6439">
      <w:pPr>
        <w:pStyle w:val="MediumGrid1-Accent21"/>
        <w:spacing w:line="360" w:lineRule="auto"/>
        <w:ind w:left="1080"/>
        <w:jc w:val="both"/>
      </w:pPr>
    </w:p>
    <w:p w14:paraId="03002D7E" w14:textId="77777777" w:rsidR="00BF6439" w:rsidRDefault="00BF6439" w:rsidP="00BF6439">
      <w:pPr>
        <w:spacing w:line="360" w:lineRule="auto"/>
        <w:rPr>
          <w:b/>
          <w:u w:val="single"/>
        </w:rPr>
      </w:pPr>
    </w:p>
    <w:p w14:paraId="2D26426E" w14:textId="77777777" w:rsidR="00BF6439" w:rsidRDefault="00BF6439"/>
    <w:sectPr w:rsidR="00BF6439">
      <w:pgSz w:w="11906" w:h="16838"/>
      <w:pgMar w:top="876" w:right="1130" w:bottom="842" w:left="121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82C79BA"/>
    <w:name w:val="WW8Num1"/>
    <w:lvl w:ilvl="0">
      <w:start w:val="1"/>
      <w:numFmt w:val="lowerLetter"/>
      <w:lvlText w:val="(%1)"/>
      <w:lvlJc w:val="left"/>
      <w:pPr>
        <w:tabs>
          <w:tab w:val="num" w:pos="0"/>
        </w:tabs>
        <w:ind w:left="1080" w:hanging="360"/>
      </w:pPr>
      <w:rPr>
        <w:rFonts w:ascii="Times New Roman" w:eastAsia="MS Mincho" w:hAnsi="Times New Roman" w:cs="Times New Roman"/>
        <w:color w:val="auto"/>
        <w:sz w:val="20"/>
        <w:szCs w:val="20"/>
      </w:rPr>
    </w:lvl>
  </w:abstractNum>
  <w:abstractNum w:abstractNumId="1" w15:restartNumberingAfterBreak="0">
    <w:nsid w:val="00000002"/>
    <w:multiLevelType w:val="singleLevel"/>
    <w:tmpl w:val="34F28F0C"/>
    <w:name w:val="WW8Num3"/>
    <w:lvl w:ilvl="0">
      <w:start w:val="1"/>
      <w:numFmt w:val="lowerLetter"/>
      <w:lvlText w:val="(%1)"/>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7"/>
    <w:lvl w:ilvl="0">
      <w:start w:val="2"/>
      <w:numFmt w:val="lowerLetter"/>
      <w:lvlText w:val="(%1)"/>
      <w:lvlJc w:val="left"/>
      <w:pPr>
        <w:tabs>
          <w:tab w:val="num" w:pos="0"/>
        </w:tabs>
        <w:ind w:left="1080" w:hanging="360"/>
      </w:pPr>
      <w:rPr>
        <w:rFonts w:ascii="Times New Roman" w:eastAsia="MS Mincho" w:hAnsi="Times New Roman" w:cs="Times New Roman" w:hint="default"/>
      </w:rPr>
    </w:lvl>
  </w:abstractNum>
  <w:abstractNum w:abstractNumId="3" w15:restartNumberingAfterBreak="0">
    <w:nsid w:val="00000005"/>
    <w:multiLevelType w:val="singleLevel"/>
    <w:tmpl w:val="00000005"/>
    <w:name w:val="WW8Num8"/>
    <w:lvl w:ilvl="0">
      <w:start w:val="1"/>
      <w:numFmt w:val="lowerLetter"/>
      <w:lvlText w:val="(%1)"/>
      <w:lvlJc w:val="left"/>
      <w:pPr>
        <w:tabs>
          <w:tab w:val="num" w:pos="0"/>
        </w:tabs>
        <w:ind w:left="1080" w:hanging="360"/>
      </w:pPr>
      <w:rPr>
        <w:rFonts w:ascii="Times New Roman" w:hAnsi="Times New Roman" w:cs="Times New Roman" w:hint="default"/>
      </w:rPr>
    </w:lvl>
  </w:abstractNum>
  <w:abstractNum w:abstractNumId="4" w15:restartNumberingAfterBreak="0">
    <w:nsid w:val="00000006"/>
    <w:multiLevelType w:val="singleLevel"/>
    <w:tmpl w:val="4A480030"/>
    <w:name w:val="WW8Num9"/>
    <w:lvl w:ilvl="0">
      <w:start w:val="1"/>
      <w:numFmt w:val="lowerLetter"/>
      <w:lvlText w:val="(%1)"/>
      <w:lvlJc w:val="left"/>
      <w:pPr>
        <w:tabs>
          <w:tab w:val="num" w:pos="0"/>
        </w:tabs>
        <w:ind w:left="1080" w:hanging="360"/>
      </w:pPr>
      <w:rPr>
        <w:rFonts w:ascii="Times" w:eastAsia="Times New Roman" w:hAnsi="Times" w:cs="Times" w:hint="default"/>
        <w:sz w:val="20"/>
        <w:szCs w:val="20"/>
      </w:rPr>
    </w:lvl>
  </w:abstractNum>
  <w:abstractNum w:abstractNumId="5"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6" w15:restartNumberingAfterBreak="0">
    <w:nsid w:val="00000009"/>
    <w:multiLevelType w:val="singleLevel"/>
    <w:tmpl w:val="240C3720"/>
    <w:name w:val="WW8Num13"/>
    <w:lvl w:ilvl="0">
      <w:start w:val="6"/>
      <w:numFmt w:val="decimal"/>
      <w:lvlText w:val="%1."/>
      <w:lvlJc w:val="left"/>
      <w:pPr>
        <w:tabs>
          <w:tab w:val="num" w:pos="0"/>
        </w:tabs>
        <w:ind w:left="720" w:hanging="360"/>
      </w:pPr>
      <w:rPr>
        <w:rFonts w:ascii="Times" w:eastAsia="Times New Roman" w:hAnsi="Times" w:cs="Times" w:hint="default"/>
        <w:b w:val="0"/>
        <w:sz w:val="20"/>
        <w:szCs w:val="20"/>
      </w:rPr>
    </w:lvl>
  </w:abstractNum>
  <w:abstractNum w:abstractNumId="7" w15:restartNumberingAfterBreak="0">
    <w:nsid w:val="0000000A"/>
    <w:multiLevelType w:val="singleLevel"/>
    <w:tmpl w:val="CB6EF32C"/>
    <w:name w:val="WW8Num14"/>
    <w:lvl w:ilvl="0">
      <w:start w:val="1"/>
      <w:numFmt w:val="lowerLetter"/>
      <w:lvlText w:val="(%1)"/>
      <w:lvlJc w:val="left"/>
      <w:pPr>
        <w:tabs>
          <w:tab w:val="num" w:pos="0"/>
        </w:tabs>
        <w:ind w:left="1080" w:hanging="360"/>
      </w:pPr>
      <w:rPr>
        <w:rFonts w:ascii="Times New Roman" w:hAnsi="Times New Roman" w:cs="Times New Roman" w:hint="default"/>
        <w:b w:val="0"/>
        <w:bCs/>
        <w:sz w:val="20"/>
        <w:szCs w:val="20"/>
      </w:rPr>
    </w:lvl>
  </w:abstractNum>
  <w:abstractNum w:abstractNumId="8" w15:restartNumberingAfterBreak="0">
    <w:nsid w:val="0000000B"/>
    <w:multiLevelType w:val="multilevel"/>
    <w:tmpl w:val="0000000B"/>
    <w:lvl w:ilvl="0">
      <w:start w:val="100"/>
      <w:numFmt w:val="low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0F4E5BC0"/>
    <w:multiLevelType w:val="hybridMultilevel"/>
    <w:tmpl w:val="5CE06E7C"/>
    <w:lvl w:ilvl="0" w:tplc="7E223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B14082"/>
    <w:multiLevelType w:val="hybridMultilevel"/>
    <w:tmpl w:val="BF56FB18"/>
    <w:lvl w:ilvl="0" w:tplc="7DE667DE">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66F61"/>
    <w:multiLevelType w:val="hybridMultilevel"/>
    <w:tmpl w:val="0F34B450"/>
    <w:lvl w:ilvl="0" w:tplc="EC66B40E">
      <w:start w:val="26"/>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65512"/>
    <w:multiLevelType w:val="hybridMultilevel"/>
    <w:tmpl w:val="2058253C"/>
    <w:lvl w:ilvl="0" w:tplc="E6FE5E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7C53516"/>
    <w:multiLevelType w:val="hybridMultilevel"/>
    <w:tmpl w:val="9AA2DA3E"/>
    <w:lvl w:ilvl="0" w:tplc="219A7818">
      <w:start w:val="2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E29C3"/>
    <w:multiLevelType w:val="multilevel"/>
    <w:tmpl w:val="983EED3C"/>
    <w:lvl w:ilvl="0">
      <w:start w:val="20"/>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5" w15:restartNumberingAfterBreak="0">
    <w:nsid w:val="7E86321C"/>
    <w:multiLevelType w:val="hybridMultilevel"/>
    <w:tmpl w:val="0BEA68A4"/>
    <w:lvl w:ilvl="0" w:tplc="A39AC80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7641868">
    <w:abstractNumId w:val="0"/>
  </w:num>
  <w:num w:numId="2" w16cid:durableId="1292325141">
    <w:abstractNumId w:val="1"/>
  </w:num>
  <w:num w:numId="3" w16cid:durableId="1645425504">
    <w:abstractNumId w:val="2"/>
  </w:num>
  <w:num w:numId="4" w16cid:durableId="905721702">
    <w:abstractNumId w:val="3"/>
  </w:num>
  <w:num w:numId="5" w16cid:durableId="2008626744">
    <w:abstractNumId w:val="4"/>
  </w:num>
  <w:num w:numId="6" w16cid:durableId="1305546867">
    <w:abstractNumId w:val="5"/>
  </w:num>
  <w:num w:numId="7" w16cid:durableId="982196811">
    <w:abstractNumId w:val="6"/>
  </w:num>
  <w:num w:numId="8" w16cid:durableId="1513839371">
    <w:abstractNumId w:val="7"/>
  </w:num>
  <w:num w:numId="9" w16cid:durableId="2023817474">
    <w:abstractNumId w:val="8"/>
  </w:num>
  <w:num w:numId="10" w16cid:durableId="1605529303">
    <w:abstractNumId w:val="9"/>
  </w:num>
  <w:num w:numId="11" w16cid:durableId="1969817999">
    <w:abstractNumId w:val="10"/>
  </w:num>
  <w:num w:numId="12" w16cid:durableId="1447967912">
    <w:abstractNumId w:val="11"/>
  </w:num>
  <w:num w:numId="13" w16cid:durableId="877549968">
    <w:abstractNumId w:val="15"/>
  </w:num>
  <w:num w:numId="14" w16cid:durableId="542912728">
    <w:abstractNumId w:val="14"/>
  </w:num>
  <w:num w:numId="15" w16cid:durableId="207227488">
    <w:abstractNumId w:val="13"/>
  </w:num>
  <w:num w:numId="16" w16cid:durableId="628628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39"/>
    <w:rsid w:val="009C7360"/>
    <w:rsid w:val="00A52440"/>
    <w:rsid w:val="00BF6439"/>
    <w:rsid w:val="00E3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7455E"/>
  <w15:chartTrackingRefBased/>
  <w15:docId w15:val="{A668EEFF-D2CD-8E49-8F9E-38034B5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39"/>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F6439"/>
    <w:pPr>
      <w:ind w:left="720"/>
    </w:pPr>
  </w:style>
  <w:style w:type="paragraph" w:customStyle="1" w:styleId="ColourfulListAccent11">
    <w:name w:val="Colourful List – Accent 11"/>
    <w:basedOn w:val="Normal"/>
    <w:qFormat/>
    <w:rsid w:val="00BF6439"/>
    <w:pPr>
      <w:ind w:left="720"/>
    </w:pPr>
  </w:style>
  <w:style w:type="paragraph" w:styleId="ListParagraph">
    <w:name w:val="List Paragraph"/>
    <w:basedOn w:val="Normal"/>
    <w:uiPriority w:val="34"/>
    <w:qFormat/>
    <w:rsid w:val="00BF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Barnett</dc:creator>
  <cp:keywords/>
  <dc:description/>
  <cp:lastModifiedBy>Kevin Barnett</cp:lastModifiedBy>
  <cp:revision>4</cp:revision>
  <dcterms:created xsi:type="dcterms:W3CDTF">2022-06-15T08:48:00Z</dcterms:created>
  <dcterms:modified xsi:type="dcterms:W3CDTF">2022-06-18T13:43:00Z</dcterms:modified>
</cp:coreProperties>
</file>